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35" w:rsidRDefault="00CA3C20" w:rsidP="00074A35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074A35" w:rsidRDefault="00074A35" w:rsidP="00074A35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35" w:rsidRDefault="00074A35" w:rsidP="00074A35">
      <w:pPr>
        <w:jc w:val="both"/>
        <w:rPr>
          <w:rFonts w:ascii="PT Astra Serif" w:hAnsi="PT Astra Serif"/>
          <w:b/>
          <w:sz w:val="28"/>
          <w:szCs w:val="28"/>
        </w:rPr>
      </w:pPr>
    </w:p>
    <w:p w:rsidR="00074A35" w:rsidRDefault="00074A35" w:rsidP="00074A3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22.04.2025г.  № 111/4                                                       </w:t>
      </w:r>
      <w:proofErr w:type="gramStart"/>
      <w:r>
        <w:rPr>
          <w:rFonts w:ascii="PT Astra Serif" w:hAnsi="PT Astra Serif"/>
          <w:b/>
          <w:sz w:val="28"/>
          <w:szCs w:val="28"/>
        </w:rPr>
        <w:t>с</w:t>
      </w:r>
      <w:proofErr w:type="gramEnd"/>
      <w:r>
        <w:rPr>
          <w:rFonts w:ascii="PT Astra Serif" w:hAnsi="PT Astra Serif"/>
          <w:b/>
          <w:sz w:val="28"/>
          <w:szCs w:val="28"/>
        </w:rPr>
        <w:t>. Терновка</w:t>
      </w:r>
    </w:p>
    <w:p w:rsidR="00074A35" w:rsidRDefault="00074A35" w:rsidP="00074A35">
      <w:pPr>
        <w:jc w:val="both"/>
        <w:rPr>
          <w:rFonts w:ascii="PT Astra Serif" w:hAnsi="PT Astra Serif"/>
          <w:b/>
          <w:sz w:val="28"/>
          <w:szCs w:val="28"/>
        </w:rPr>
      </w:pPr>
    </w:p>
    <w:p w:rsidR="00074A35" w:rsidRDefault="00074A35" w:rsidP="00074A3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досрочном прекращении</w:t>
      </w:r>
    </w:p>
    <w:p w:rsidR="00074A35" w:rsidRDefault="00074A35" w:rsidP="00074A3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полномочий депутата Совета</w:t>
      </w:r>
    </w:p>
    <w:p w:rsidR="00074A35" w:rsidRDefault="00074A35" w:rsidP="00074A3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Терновского муниципального</w:t>
      </w:r>
    </w:p>
    <w:p w:rsidR="00074A35" w:rsidRDefault="00074A35" w:rsidP="00074A3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пятого созыва</w:t>
      </w:r>
    </w:p>
    <w:p w:rsidR="00074A35" w:rsidRDefault="00074A35" w:rsidP="00074A3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Мартынова В.Е.</w:t>
      </w:r>
    </w:p>
    <w:p w:rsidR="00074A35" w:rsidRDefault="00074A35" w:rsidP="00074A35">
      <w:pPr>
        <w:rPr>
          <w:rFonts w:ascii="PT Astra Serif" w:hAnsi="PT Astra Serif"/>
          <w:b/>
          <w:sz w:val="28"/>
          <w:szCs w:val="28"/>
        </w:rPr>
      </w:pPr>
    </w:p>
    <w:p w:rsidR="00074A35" w:rsidRDefault="00074A35" w:rsidP="00074A3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На основании приговора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районного суда от 24.02.2025г.</w:t>
      </w:r>
      <w:proofErr w:type="gramStart"/>
      <w:r>
        <w:rPr>
          <w:rFonts w:ascii="PT Astra Serif" w:hAnsi="PT Astra Serif"/>
          <w:sz w:val="28"/>
          <w:szCs w:val="28"/>
        </w:rPr>
        <w:t>,с</w:t>
      </w:r>
      <w:proofErr w:type="gramEnd"/>
      <w:r>
        <w:rPr>
          <w:rFonts w:ascii="PT Astra Serif" w:hAnsi="PT Astra Serif"/>
          <w:sz w:val="28"/>
          <w:szCs w:val="28"/>
        </w:rPr>
        <w:t xml:space="preserve">татьи 27 пункт 5 Устава Терновского сельского поселения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 Саратовской области, представления прокуратуры города Балашова от 18.04.2025г.№ Прдр-20630014-661-25/-20630014, Совет Терновского муниципального образования</w:t>
      </w:r>
    </w:p>
    <w:p w:rsidR="00074A35" w:rsidRDefault="00074A35" w:rsidP="00074A35">
      <w:pPr>
        <w:rPr>
          <w:rFonts w:ascii="PT Astra Serif" w:hAnsi="PT Astra Serif"/>
          <w:sz w:val="28"/>
          <w:szCs w:val="28"/>
        </w:rPr>
      </w:pPr>
    </w:p>
    <w:p w:rsidR="00074A35" w:rsidRDefault="00074A35" w:rsidP="00074A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074A35" w:rsidRDefault="00074A35" w:rsidP="00074A35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35" w:rsidRDefault="00074A35" w:rsidP="00074A3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1.Прекратить досрочно полномочия Мартынова </w:t>
      </w:r>
      <w:proofErr w:type="gramStart"/>
      <w:r>
        <w:rPr>
          <w:rFonts w:ascii="PT Astra Serif" w:hAnsi="PT Astra Serif"/>
          <w:sz w:val="28"/>
          <w:szCs w:val="28"/>
        </w:rPr>
        <w:t>Владимира Евгеньевича-депутата Совета Терновского муниципального образования пятого созыва</w:t>
      </w:r>
      <w:proofErr w:type="gramEnd"/>
      <w:r>
        <w:rPr>
          <w:rFonts w:ascii="PT Astra Serif" w:hAnsi="PT Astra Serif"/>
          <w:sz w:val="28"/>
          <w:szCs w:val="28"/>
        </w:rPr>
        <w:t xml:space="preserve"> в связи с приговором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районного суда от 24.02.2025г., вступившего в силу 10.03.2025г.</w:t>
      </w:r>
    </w:p>
    <w:p w:rsidR="00074A35" w:rsidRDefault="00074A35" w:rsidP="00074A35">
      <w:pPr>
        <w:jc w:val="center"/>
        <w:rPr>
          <w:rFonts w:ascii="PT Astra Serif" w:hAnsi="PT Astra Serif"/>
          <w:b/>
          <w:sz w:val="28"/>
          <w:szCs w:val="28"/>
        </w:rPr>
      </w:pPr>
    </w:p>
    <w:p w:rsidR="00074A35" w:rsidRDefault="00074A35" w:rsidP="00074A3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2</w:t>
      </w:r>
      <w:r>
        <w:rPr>
          <w:rFonts w:ascii="PT Astra Serif" w:hAnsi="PT Astra Serif"/>
          <w:sz w:val="28"/>
          <w:szCs w:val="28"/>
        </w:rPr>
        <w:t>.Настоящее решение подлежит обнародованию и вступает в силу с 10.03.2025г.</w:t>
      </w:r>
    </w:p>
    <w:p w:rsidR="00074A35" w:rsidRDefault="00074A35" w:rsidP="00074A3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74A35" w:rsidRDefault="00074A35" w:rsidP="00074A3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74A35" w:rsidRDefault="00074A35" w:rsidP="00074A3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74A35" w:rsidRDefault="00074A35" w:rsidP="00074A3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74A35" w:rsidRDefault="00074A35" w:rsidP="00074A3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Терновского</w:t>
      </w:r>
    </w:p>
    <w:p w:rsidR="00074A35" w:rsidRDefault="00074A35" w:rsidP="00074A3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А.В.Пономарев</w:t>
      </w:r>
    </w:p>
    <w:p w:rsidR="00074A35" w:rsidRDefault="00074A35" w:rsidP="00074A35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sectPr w:rsidR="00CA3C20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3F" w:rsidRDefault="00EA4E3F" w:rsidP="000206E2">
      <w:r>
        <w:separator/>
      </w:r>
    </w:p>
  </w:endnote>
  <w:endnote w:type="continuationSeparator" w:id="0">
    <w:p w:rsidR="00EA4E3F" w:rsidRDefault="00EA4E3F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3F" w:rsidRDefault="00EA4E3F" w:rsidP="000206E2">
      <w:r>
        <w:separator/>
      </w:r>
    </w:p>
  </w:footnote>
  <w:footnote w:type="continuationSeparator" w:id="0">
    <w:p w:rsidR="00EA4E3F" w:rsidRDefault="00EA4E3F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070CF"/>
    <w:rsid w:val="000206E2"/>
    <w:rsid w:val="00026458"/>
    <w:rsid w:val="0002780B"/>
    <w:rsid w:val="000547CD"/>
    <w:rsid w:val="000606DB"/>
    <w:rsid w:val="00074A35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76C"/>
    <w:rsid w:val="001669FE"/>
    <w:rsid w:val="00187442"/>
    <w:rsid w:val="001929D4"/>
    <w:rsid w:val="001A113F"/>
    <w:rsid w:val="001C5F6E"/>
    <w:rsid w:val="001C79CE"/>
    <w:rsid w:val="001D3BE0"/>
    <w:rsid w:val="001F52FB"/>
    <w:rsid w:val="001F75B5"/>
    <w:rsid w:val="00202BB0"/>
    <w:rsid w:val="00210CAC"/>
    <w:rsid w:val="00214DCF"/>
    <w:rsid w:val="00224896"/>
    <w:rsid w:val="00225EB5"/>
    <w:rsid w:val="002324D8"/>
    <w:rsid w:val="002800BF"/>
    <w:rsid w:val="00280D3E"/>
    <w:rsid w:val="002856A2"/>
    <w:rsid w:val="0029115B"/>
    <w:rsid w:val="002911EB"/>
    <w:rsid w:val="002A4771"/>
    <w:rsid w:val="002B769B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193A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24C6"/>
    <w:rsid w:val="008369FD"/>
    <w:rsid w:val="00836F12"/>
    <w:rsid w:val="00843767"/>
    <w:rsid w:val="00855D77"/>
    <w:rsid w:val="008A7BEB"/>
    <w:rsid w:val="008D491A"/>
    <w:rsid w:val="008E398F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375F"/>
    <w:rsid w:val="00C46EB9"/>
    <w:rsid w:val="00C64FB1"/>
    <w:rsid w:val="00C83A0A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30B53"/>
    <w:rsid w:val="00E715FD"/>
    <w:rsid w:val="00E73813"/>
    <w:rsid w:val="00E90FAB"/>
    <w:rsid w:val="00EA4E3F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99B8-3357-4F84-B618-21E7BEFF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2025-04-17T09:11:00Z</cp:lastPrinted>
  <dcterms:created xsi:type="dcterms:W3CDTF">2025-05-05T05:11:00Z</dcterms:created>
  <dcterms:modified xsi:type="dcterms:W3CDTF">2025-05-05T05:11:00Z</dcterms:modified>
</cp:coreProperties>
</file>