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0" w:rsidRPr="00655B6E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655B6E">
        <w:rPr>
          <w:rFonts w:ascii="PT Astra Serif" w:hAnsi="PT Astra Serif"/>
          <w:b/>
          <w:sz w:val="28"/>
          <w:szCs w:val="28"/>
        </w:rPr>
        <w:t>СОВЕТ</w:t>
      </w:r>
    </w:p>
    <w:p w:rsidR="00CA3C20" w:rsidRPr="00655B6E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 xml:space="preserve">  ТЕРНОВСКОГО МУНИЦИПАЛЬНОГО ОБРАЗОВАНИЯ</w:t>
      </w:r>
    </w:p>
    <w:p w:rsidR="00CA3C20" w:rsidRPr="00655B6E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CA3C20" w:rsidRPr="00655B6E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CA3C20" w:rsidRPr="00655B6E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</w:p>
    <w:p w:rsidR="00CA3C20" w:rsidRPr="00655B6E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>РЕШЕНИЕ</w:t>
      </w:r>
    </w:p>
    <w:p w:rsidR="00CA3C20" w:rsidRPr="00655B6E" w:rsidRDefault="00CA3C20" w:rsidP="00CA3C20">
      <w:pPr>
        <w:jc w:val="both"/>
        <w:rPr>
          <w:rFonts w:ascii="PT Astra Serif" w:hAnsi="PT Astra Serif"/>
          <w:b/>
          <w:sz w:val="28"/>
          <w:szCs w:val="28"/>
        </w:rPr>
      </w:pPr>
    </w:p>
    <w:p w:rsidR="00CA3C20" w:rsidRPr="00655B6E" w:rsidRDefault="00394794" w:rsidP="00CA3C20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1</w:t>
      </w:r>
      <w:r w:rsidR="00537F26">
        <w:rPr>
          <w:rFonts w:ascii="PT Astra Serif" w:hAnsi="PT Astra Serif"/>
          <w:b/>
          <w:sz w:val="28"/>
          <w:szCs w:val="28"/>
          <w:lang w:val="en-US"/>
        </w:rPr>
        <w:t>0</w:t>
      </w:r>
      <w:r>
        <w:rPr>
          <w:rFonts w:ascii="PT Astra Serif" w:hAnsi="PT Astra Serif"/>
          <w:b/>
          <w:sz w:val="28"/>
          <w:szCs w:val="28"/>
        </w:rPr>
        <w:t>.0</w:t>
      </w:r>
      <w:r w:rsidR="00537F26">
        <w:rPr>
          <w:rFonts w:ascii="PT Astra Serif" w:hAnsi="PT Astra Serif"/>
          <w:b/>
          <w:sz w:val="28"/>
          <w:szCs w:val="28"/>
          <w:lang w:val="en-US"/>
        </w:rPr>
        <w:t>3</w:t>
      </w:r>
      <w:r>
        <w:rPr>
          <w:rFonts w:ascii="PT Astra Serif" w:hAnsi="PT Astra Serif"/>
          <w:b/>
          <w:sz w:val="28"/>
          <w:szCs w:val="28"/>
        </w:rPr>
        <w:t>.2023г.  № 4</w:t>
      </w:r>
      <w:r w:rsidR="00537F26">
        <w:rPr>
          <w:rFonts w:ascii="PT Astra Serif" w:hAnsi="PT Astra Serif"/>
          <w:b/>
          <w:sz w:val="28"/>
          <w:szCs w:val="28"/>
          <w:lang w:val="en-US"/>
        </w:rPr>
        <w:t>2</w:t>
      </w:r>
      <w:r w:rsidR="000606DB" w:rsidRPr="00655B6E">
        <w:rPr>
          <w:rFonts w:ascii="PT Astra Serif" w:hAnsi="PT Astra Serif"/>
          <w:b/>
          <w:sz w:val="28"/>
          <w:szCs w:val="28"/>
        </w:rPr>
        <w:t>/</w:t>
      </w:r>
      <w:r w:rsidR="00537F26">
        <w:rPr>
          <w:rFonts w:ascii="PT Astra Serif" w:hAnsi="PT Astra Serif"/>
          <w:b/>
          <w:sz w:val="28"/>
          <w:szCs w:val="28"/>
          <w:lang w:val="en-US"/>
        </w:rPr>
        <w:t>2</w:t>
      </w:r>
      <w:r w:rsidR="00CA3C20" w:rsidRPr="00655B6E">
        <w:rPr>
          <w:rFonts w:ascii="PT Astra Serif" w:hAnsi="PT Astra Serif"/>
          <w:b/>
          <w:sz w:val="28"/>
          <w:szCs w:val="28"/>
        </w:rPr>
        <w:t xml:space="preserve">                                             </w:t>
      </w:r>
      <w:r w:rsidR="002911EB" w:rsidRPr="00655B6E">
        <w:rPr>
          <w:rFonts w:ascii="PT Astra Serif" w:hAnsi="PT Astra Serif"/>
          <w:b/>
          <w:sz w:val="28"/>
          <w:szCs w:val="28"/>
        </w:rPr>
        <w:t xml:space="preserve">      </w:t>
      </w:r>
      <w:r w:rsidR="00CA3C20" w:rsidRPr="00655B6E">
        <w:rPr>
          <w:rFonts w:ascii="PT Astra Serif" w:hAnsi="PT Astra Serif"/>
          <w:b/>
          <w:sz w:val="28"/>
          <w:szCs w:val="28"/>
        </w:rPr>
        <w:t xml:space="preserve">  </w:t>
      </w:r>
      <w:proofErr w:type="gramStart"/>
      <w:r w:rsidR="00CA3C20" w:rsidRPr="00655B6E">
        <w:rPr>
          <w:rFonts w:ascii="PT Astra Serif" w:hAnsi="PT Astra Serif"/>
          <w:b/>
          <w:sz w:val="28"/>
          <w:szCs w:val="28"/>
        </w:rPr>
        <w:t>с</w:t>
      </w:r>
      <w:proofErr w:type="gramEnd"/>
      <w:r w:rsidR="00CA3C20" w:rsidRPr="00655B6E">
        <w:rPr>
          <w:rFonts w:ascii="PT Astra Serif" w:hAnsi="PT Astra Serif"/>
          <w:b/>
          <w:sz w:val="28"/>
          <w:szCs w:val="28"/>
        </w:rPr>
        <w:t>. Терновка</w:t>
      </w:r>
    </w:p>
    <w:p w:rsidR="00CA3C20" w:rsidRPr="00655B6E" w:rsidRDefault="00CA3C20" w:rsidP="00CA3C20">
      <w:pPr>
        <w:jc w:val="both"/>
        <w:rPr>
          <w:rFonts w:ascii="PT Astra Serif" w:hAnsi="PT Astra Serif"/>
          <w:b/>
          <w:sz w:val="28"/>
          <w:szCs w:val="28"/>
        </w:rPr>
      </w:pPr>
    </w:p>
    <w:p w:rsidR="00CA3C20" w:rsidRPr="00655B6E" w:rsidRDefault="00CA3C20" w:rsidP="00CA3C20">
      <w:pPr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>О внесении изменений в Решение Совета</w:t>
      </w:r>
    </w:p>
    <w:p w:rsidR="00CA3C20" w:rsidRPr="00537F26" w:rsidRDefault="00CA3C20" w:rsidP="00CA3C20">
      <w:pPr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 xml:space="preserve">Терновского </w:t>
      </w:r>
      <w:r w:rsidR="00537F26">
        <w:rPr>
          <w:rFonts w:ascii="PT Astra Serif" w:hAnsi="PT Astra Serif"/>
          <w:b/>
          <w:sz w:val="28"/>
          <w:szCs w:val="28"/>
        </w:rPr>
        <w:t>МО № 10 от 20.11.2008г.</w:t>
      </w:r>
    </w:p>
    <w:p w:rsidR="00537F26" w:rsidRDefault="00CA3C20" w:rsidP="00537F26">
      <w:pPr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 xml:space="preserve"> «О</w:t>
      </w:r>
      <w:r w:rsidR="00537F26">
        <w:rPr>
          <w:rFonts w:ascii="PT Astra Serif" w:hAnsi="PT Astra Serif"/>
          <w:b/>
          <w:sz w:val="28"/>
          <w:szCs w:val="28"/>
        </w:rPr>
        <w:t xml:space="preserve">б утверждении Положения </w:t>
      </w:r>
      <w:proofErr w:type="gramStart"/>
      <w:r w:rsidR="00537F26">
        <w:rPr>
          <w:rFonts w:ascii="PT Astra Serif" w:hAnsi="PT Astra Serif"/>
          <w:b/>
          <w:sz w:val="28"/>
          <w:szCs w:val="28"/>
        </w:rPr>
        <w:t>о</w:t>
      </w:r>
      <w:proofErr w:type="gramEnd"/>
      <w:r w:rsidR="00537F26">
        <w:rPr>
          <w:rFonts w:ascii="PT Astra Serif" w:hAnsi="PT Astra Serif"/>
          <w:b/>
          <w:sz w:val="28"/>
          <w:szCs w:val="28"/>
        </w:rPr>
        <w:t xml:space="preserve"> бюджетном </w:t>
      </w:r>
    </w:p>
    <w:p w:rsidR="00537F26" w:rsidRDefault="00537F26" w:rsidP="00537F26">
      <w:pPr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процессе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в Терновском муниципальном </w:t>
      </w:r>
    </w:p>
    <w:p w:rsidR="00CA3C20" w:rsidRDefault="00537F26" w:rsidP="00AF7345">
      <w:pPr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образовании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муниципального района»</w:t>
      </w:r>
    </w:p>
    <w:p w:rsidR="00BD2F65" w:rsidRPr="00655B6E" w:rsidRDefault="00BD2F65" w:rsidP="00AF7345">
      <w:pPr>
        <w:rPr>
          <w:rFonts w:ascii="PT Astra Serif" w:hAnsi="PT Astra Serif"/>
          <w:b/>
          <w:sz w:val="28"/>
          <w:szCs w:val="28"/>
        </w:rPr>
      </w:pPr>
    </w:p>
    <w:p w:rsidR="00CA3C20" w:rsidRPr="00655B6E" w:rsidRDefault="00CA3C20" w:rsidP="00AF7345">
      <w:pPr>
        <w:rPr>
          <w:rFonts w:ascii="PT Astra Serif" w:hAnsi="PT Astra Serif"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ab/>
      </w:r>
      <w:r w:rsidR="00537F26" w:rsidRPr="00537F26">
        <w:rPr>
          <w:rFonts w:ascii="PT Astra Serif" w:hAnsi="PT Astra Serif"/>
          <w:sz w:val="28"/>
          <w:szCs w:val="28"/>
        </w:rPr>
        <w:t>В соответствии</w:t>
      </w:r>
      <w:r w:rsidR="00537F26">
        <w:rPr>
          <w:rFonts w:ascii="PT Astra Serif" w:hAnsi="PT Astra Serif"/>
          <w:b/>
          <w:sz w:val="28"/>
          <w:szCs w:val="28"/>
        </w:rPr>
        <w:t xml:space="preserve"> </w:t>
      </w:r>
      <w:r w:rsidR="00537F26">
        <w:rPr>
          <w:rFonts w:ascii="PT Astra Serif" w:hAnsi="PT Astra Serif"/>
          <w:sz w:val="28"/>
          <w:szCs w:val="28"/>
        </w:rPr>
        <w:t xml:space="preserve"> с Бюджетным кодексом РФ,</w:t>
      </w:r>
      <w:r w:rsidR="008A6485">
        <w:rPr>
          <w:rFonts w:ascii="PT Astra Serif" w:hAnsi="PT Astra Serif"/>
          <w:sz w:val="28"/>
          <w:szCs w:val="28"/>
        </w:rPr>
        <w:t xml:space="preserve"> </w:t>
      </w:r>
      <w:r w:rsidR="00537F26">
        <w:rPr>
          <w:rFonts w:ascii="PT Astra Serif" w:hAnsi="PT Astra Serif"/>
          <w:sz w:val="28"/>
          <w:szCs w:val="28"/>
        </w:rPr>
        <w:t>Законом РФ от 06.10.200 года № 131-ФЗ «Об общих принципах организации местного самоуправления в Российской Федерации»</w:t>
      </w:r>
      <w:proofErr w:type="gramStart"/>
      <w:r w:rsidR="00537F26">
        <w:rPr>
          <w:rFonts w:ascii="PT Astra Serif" w:hAnsi="PT Astra Serif"/>
          <w:sz w:val="28"/>
          <w:szCs w:val="28"/>
        </w:rPr>
        <w:t>,н</w:t>
      </w:r>
      <w:proofErr w:type="gramEnd"/>
      <w:r w:rsidR="00537F26">
        <w:rPr>
          <w:rFonts w:ascii="PT Astra Serif" w:hAnsi="PT Astra Serif"/>
          <w:sz w:val="28"/>
          <w:szCs w:val="28"/>
        </w:rPr>
        <w:t>а  основании и во  исполнение Устава Терновского муници</w:t>
      </w:r>
      <w:r w:rsidR="008A6485">
        <w:rPr>
          <w:rFonts w:ascii="PT Astra Serif" w:hAnsi="PT Astra Serif"/>
          <w:sz w:val="28"/>
          <w:szCs w:val="28"/>
        </w:rPr>
        <w:t>п</w:t>
      </w:r>
      <w:r w:rsidR="00537F26">
        <w:rPr>
          <w:rFonts w:ascii="PT Astra Serif" w:hAnsi="PT Astra Serif"/>
          <w:sz w:val="28"/>
          <w:szCs w:val="28"/>
        </w:rPr>
        <w:t xml:space="preserve">ального образования </w:t>
      </w:r>
      <w:proofErr w:type="spellStart"/>
      <w:r w:rsidR="00537F26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537F26">
        <w:rPr>
          <w:rFonts w:ascii="PT Astra Serif" w:hAnsi="PT Astra Serif"/>
          <w:sz w:val="28"/>
          <w:szCs w:val="28"/>
        </w:rPr>
        <w:t xml:space="preserve"> муници</w:t>
      </w:r>
      <w:r w:rsidR="008A6485">
        <w:rPr>
          <w:rFonts w:ascii="PT Astra Serif" w:hAnsi="PT Astra Serif"/>
          <w:sz w:val="28"/>
          <w:szCs w:val="28"/>
        </w:rPr>
        <w:t>п</w:t>
      </w:r>
      <w:r w:rsidR="00537F26">
        <w:rPr>
          <w:rFonts w:ascii="PT Astra Serif" w:hAnsi="PT Astra Serif"/>
          <w:sz w:val="28"/>
          <w:szCs w:val="28"/>
        </w:rPr>
        <w:t>ального района ,Совет депутатов Терновского муници</w:t>
      </w:r>
      <w:r w:rsidR="008A6485">
        <w:rPr>
          <w:rFonts w:ascii="PT Astra Serif" w:hAnsi="PT Astra Serif"/>
          <w:sz w:val="28"/>
          <w:szCs w:val="28"/>
        </w:rPr>
        <w:t>п</w:t>
      </w:r>
      <w:r w:rsidR="00537F26">
        <w:rPr>
          <w:rFonts w:ascii="PT Astra Serif" w:hAnsi="PT Astra Serif"/>
          <w:sz w:val="28"/>
          <w:szCs w:val="28"/>
        </w:rPr>
        <w:t xml:space="preserve">ального образования </w:t>
      </w:r>
      <w:proofErr w:type="spellStart"/>
      <w:r w:rsidR="00537F26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537F26">
        <w:rPr>
          <w:rFonts w:ascii="PT Astra Serif" w:hAnsi="PT Astra Serif"/>
          <w:sz w:val="28"/>
          <w:szCs w:val="28"/>
        </w:rPr>
        <w:t xml:space="preserve"> муниципа</w:t>
      </w:r>
      <w:r w:rsidR="008A6485">
        <w:rPr>
          <w:rFonts w:ascii="PT Astra Serif" w:hAnsi="PT Astra Serif"/>
          <w:sz w:val="28"/>
          <w:szCs w:val="28"/>
        </w:rPr>
        <w:t>л</w:t>
      </w:r>
      <w:r w:rsidR="00537F26">
        <w:rPr>
          <w:rFonts w:ascii="PT Astra Serif" w:hAnsi="PT Astra Serif"/>
          <w:sz w:val="28"/>
          <w:szCs w:val="28"/>
        </w:rPr>
        <w:t>ьного района</w:t>
      </w:r>
    </w:p>
    <w:p w:rsidR="00CA3C20" w:rsidRPr="00655B6E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>РЕШИЛ:</w:t>
      </w:r>
    </w:p>
    <w:p w:rsidR="008F7BC7" w:rsidRDefault="00BC40A5" w:rsidP="008F7BC7">
      <w:pPr>
        <w:pStyle w:val="2"/>
        <w:spacing w:line="240" w:lineRule="auto"/>
        <w:ind w:left="-284"/>
        <w:jc w:val="center"/>
        <w:rPr>
          <w:rFonts w:ascii="PT Astra Serif" w:hAnsi="PT Astra Serif"/>
          <w:bCs/>
          <w:sz w:val="28"/>
        </w:rPr>
      </w:pPr>
      <w:r w:rsidRPr="00655B6E">
        <w:rPr>
          <w:rFonts w:ascii="PT Astra Serif" w:hAnsi="PT Astra Serif"/>
          <w:bCs/>
          <w:sz w:val="28"/>
        </w:rPr>
        <w:t>1.Внести следую</w:t>
      </w:r>
      <w:r w:rsidR="004E31D8">
        <w:rPr>
          <w:rFonts w:ascii="PT Astra Serif" w:hAnsi="PT Astra Serif"/>
          <w:bCs/>
          <w:sz w:val="28"/>
        </w:rPr>
        <w:t xml:space="preserve">щие изменения  </w:t>
      </w:r>
      <w:r w:rsidR="00537F26">
        <w:rPr>
          <w:rFonts w:ascii="PT Astra Serif" w:hAnsi="PT Astra Serif"/>
          <w:bCs/>
          <w:sz w:val="28"/>
        </w:rPr>
        <w:t>в Решени</w:t>
      </w:r>
      <w:r w:rsidR="008A6485">
        <w:rPr>
          <w:rFonts w:ascii="PT Astra Serif" w:hAnsi="PT Astra Serif"/>
          <w:bCs/>
          <w:sz w:val="28"/>
        </w:rPr>
        <w:t>е</w:t>
      </w:r>
      <w:r w:rsidR="00537F26">
        <w:rPr>
          <w:rFonts w:ascii="PT Astra Serif" w:hAnsi="PT Astra Serif"/>
          <w:bCs/>
          <w:sz w:val="28"/>
        </w:rPr>
        <w:t xml:space="preserve"> Совета Терновского МО № 10 от 20.1.2008г. «Об утвержде</w:t>
      </w:r>
      <w:r w:rsidR="008A6485">
        <w:rPr>
          <w:rFonts w:ascii="PT Astra Serif" w:hAnsi="PT Astra Serif"/>
          <w:bCs/>
          <w:sz w:val="28"/>
        </w:rPr>
        <w:t>н</w:t>
      </w:r>
      <w:r w:rsidR="00537F26">
        <w:rPr>
          <w:rFonts w:ascii="PT Astra Serif" w:hAnsi="PT Astra Serif"/>
          <w:bCs/>
          <w:sz w:val="28"/>
        </w:rPr>
        <w:t xml:space="preserve">ии Положения о бюджетном процессе в Терновском муниципальном образовании </w:t>
      </w:r>
      <w:proofErr w:type="spellStart"/>
      <w:r w:rsidR="00537F26">
        <w:rPr>
          <w:rFonts w:ascii="PT Astra Serif" w:hAnsi="PT Astra Serif"/>
          <w:bCs/>
          <w:sz w:val="28"/>
        </w:rPr>
        <w:t>Балашовского</w:t>
      </w:r>
      <w:proofErr w:type="spellEnd"/>
      <w:r w:rsidR="00537F26">
        <w:rPr>
          <w:rFonts w:ascii="PT Astra Serif" w:hAnsi="PT Astra Serif"/>
          <w:bCs/>
          <w:sz w:val="28"/>
        </w:rPr>
        <w:t xml:space="preserve"> муници</w:t>
      </w:r>
      <w:r w:rsidR="008A6485">
        <w:rPr>
          <w:rFonts w:ascii="PT Astra Serif" w:hAnsi="PT Astra Serif"/>
          <w:bCs/>
          <w:sz w:val="28"/>
        </w:rPr>
        <w:t>п</w:t>
      </w:r>
      <w:r w:rsidR="00537F26">
        <w:rPr>
          <w:rFonts w:ascii="PT Astra Serif" w:hAnsi="PT Astra Serif"/>
          <w:bCs/>
          <w:sz w:val="28"/>
        </w:rPr>
        <w:t>ального района»</w:t>
      </w:r>
    </w:p>
    <w:p w:rsidR="00537F26" w:rsidRDefault="00537F26" w:rsidP="008F7BC7">
      <w:pPr>
        <w:pStyle w:val="2"/>
        <w:spacing w:line="240" w:lineRule="auto"/>
        <w:ind w:left="-284"/>
        <w:jc w:val="center"/>
        <w:rPr>
          <w:rFonts w:ascii="PT Astra Serif" w:hAnsi="PT Astra Serif"/>
          <w:bCs/>
          <w:sz w:val="28"/>
        </w:rPr>
      </w:pPr>
      <w:r>
        <w:rPr>
          <w:rFonts w:ascii="PT Astra Serif" w:hAnsi="PT Astra Serif"/>
          <w:bCs/>
          <w:sz w:val="28"/>
        </w:rPr>
        <w:t>Пункт 20 дополнить абзацем следующего содержания:</w:t>
      </w:r>
    </w:p>
    <w:p w:rsidR="00537F26" w:rsidRDefault="00537F26" w:rsidP="008F7BC7">
      <w:pPr>
        <w:pStyle w:val="2"/>
        <w:spacing w:line="240" w:lineRule="auto"/>
        <w:ind w:left="-284"/>
        <w:jc w:val="center"/>
        <w:rPr>
          <w:rFonts w:ascii="PT Astra Serif" w:hAnsi="PT Astra Serif"/>
          <w:bCs/>
          <w:sz w:val="28"/>
        </w:rPr>
      </w:pPr>
      <w:r>
        <w:rPr>
          <w:rFonts w:ascii="PT Astra Serif" w:hAnsi="PT Astra Serif"/>
          <w:bCs/>
          <w:sz w:val="28"/>
        </w:rPr>
        <w:t>-Бюджетная отчетность включает:</w:t>
      </w:r>
      <w:r w:rsidR="008A6485">
        <w:rPr>
          <w:rFonts w:ascii="PT Astra Serif" w:hAnsi="PT Astra Serif"/>
          <w:bCs/>
          <w:sz w:val="28"/>
        </w:rPr>
        <w:t xml:space="preserve"> </w:t>
      </w:r>
      <w:r>
        <w:rPr>
          <w:rFonts w:ascii="PT Astra Serif" w:hAnsi="PT Astra Serif"/>
          <w:bCs/>
          <w:sz w:val="28"/>
        </w:rPr>
        <w:t>отчет об исполнении бюджета;</w:t>
      </w:r>
      <w:r w:rsidR="008A6485">
        <w:rPr>
          <w:rFonts w:ascii="PT Astra Serif" w:hAnsi="PT Astra Serif"/>
          <w:bCs/>
          <w:sz w:val="28"/>
        </w:rPr>
        <w:t xml:space="preserve"> </w:t>
      </w:r>
      <w:r>
        <w:rPr>
          <w:rFonts w:ascii="PT Astra Serif" w:hAnsi="PT Astra Serif"/>
          <w:bCs/>
          <w:sz w:val="28"/>
        </w:rPr>
        <w:t>баланс исполнения бюджета;</w:t>
      </w:r>
      <w:r w:rsidR="008A6485">
        <w:rPr>
          <w:rFonts w:ascii="PT Astra Serif" w:hAnsi="PT Astra Serif"/>
          <w:bCs/>
          <w:sz w:val="28"/>
        </w:rPr>
        <w:t xml:space="preserve"> </w:t>
      </w:r>
      <w:r>
        <w:rPr>
          <w:rFonts w:ascii="PT Astra Serif" w:hAnsi="PT Astra Serif"/>
          <w:bCs/>
          <w:sz w:val="28"/>
        </w:rPr>
        <w:t>отчет о финансовых результатах деятельности; отчет о движении денежных ср</w:t>
      </w:r>
      <w:r w:rsidR="008A6485">
        <w:rPr>
          <w:rFonts w:ascii="PT Astra Serif" w:hAnsi="PT Astra Serif"/>
          <w:bCs/>
          <w:sz w:val="28"/>
        </w:rPr>
        <w:t>ед</w:t>
      </w:r>
      <w:r>
        <w:rPr>
          <w:rFonts w:ascii="PT Astra Serif" w:hAnsi="PT Astra Serif"/>
          <w:bCs/>
          <w:sz w:val="28"/>
        </w:rPr>
        <w:t>ств;</w:t>
      </w:r>
      <w:r w:rsidR="008A6485">
        <w:rPr>
          <w:rFonts w:ascii="PT Astra Serif" w:hAnsi="PT Astra Serif"/>
          <w:bCs/>
          <w:sz w:val="28"/>
        </w:rPr>
        <w:t xml:space="preserve"> </w:t>
      </w:r>
      <w:r>
        <w:rPr>
          <w:rFonts w:ascii="PT Astra Serif" w:hAnsi="PT Astra Serif"/>
          <w:bCs/>
          <w:sz w:val="28"/>
        </w:rPr>
        <w:t>пояснительную записку.</w:t>
      </w:r>
    </w:p>
    <w:p w:rsidR="003C3ACE" w:rsidRPr="00655B6E" w:rsidRDefault="00537F26" w:rsidP="008F7BC7">
      <w:pPr>
        <w:pStyle w:val="2"/>
        <w:spacing w:line="240" w:lineRule="auto"/>
        <w:ind w:left="-284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bCs/>
          <w:sz w:val="28"/>
        </w:rPr>
        <w:t>Пояснительная записка</w:t>
      </w:r>
      <w:r w:rsidR="008A6485">
        <w:rPr>
          <w:rFonts w:ascii="PT Astra Serif" w:hAnsi="PT Astra Serif"/>
          <w:bCs/>
          <w:sz w:val="28"/>
        </w:rPr>
        <w:t xml:space="preserve"> </w:t>
      </w:r>
      <w:r>
        <w:rPr>
          <w:rFonts w:ascii="PT Astra Serif" w:hAnsi="PT Astra Serif"/>
          <w:bCs/>
          <w:sz w:val="28"/>
        </w:rPr>
        <w:t>содержит информацию об исполнении бюджета, дополняющую информацию,</w:t>
      </w:r>
      <w:r w:rsidR="008A6485">
        <w:rPr>
          <w:rFonts w:ascii="PT Astra Serif" w:hAnsi="PT Astra Serif"/>
          <w:bCs/>
          <w:sz w:val="28"/>
        </w:rPr>
        <w:t xml:space="preserve"> </w:t>
      </w:r>
      <w:r>
        <w:rPr>
          <w:rFonts w:ascii="PT Astra Serif" w:hAnsi="PT Astra Serif"/>
          <w:bCs/>
          <w:sz w:val="28"/>
        </w:rPr>
        <w:t>представленную в отчетности об исполнении бюджета,</w:t>
      </w:r>
      <w:r w:rsidR="008A6485">
        <w:rPr>
          <w:rFonts w:ascii="PT Astra Serif" w:hAnsi="PT Astra Serif"/>
          <w:bCs/>
          <w:sz w:val="28"/>
        </w:rPr>
        <w:t xml:space="preserve"> </w:t>
      </w:r>
      <w:r>
        <w:rPr>
          <w:rFonts w:ascii="PT Astra Serif" w:hAnsi="PT Astra Serif"/>
          <w:bCs/>
          <w:sz w:val="28"/>
        </w:rPr>
        <w:t>в соответствии с требованиями к раскрытию информации,</w:t>
      </w:r>
      <w:r w:rsidR="008A6485">
        <w:rPr>
          <w:rFonts w:ascii="PT Astra Serif" w:hAnsi="PT Astra Serif"/>
          <w:bCs/>
          <w:sz w:val="28"/>
        </w:rPr>
        <w:t xml:space="preserve"> </w:t>
      </w:r>
      <w:r>
        <w:rPr>
          <w:rFonts w:ascii="PT Astra Serif" w:hAnsi="PT Astra Serif"/>
          <w:bCs/>
          <w:sz w:val="28"/>
        </w:rPr>
        <w:t>установленными но</w:t>
      </w:r>
      <w:r w:rsidR="008A6485">
        <w:rPr>
          <w:rFonts w:ascii="PT Astra Serif" w:hAnsi="PT Astra Serif"/>
          <w:bCs/>
          <w:sz w:val="28"/>
        </w:rPr>
        <w:t>р</w:t>
      </w:r>
      <w:r>
        <w:rPr>
          <w:rFonts w:ascii="PT Astra Serif" w:hAnsi="PT Astra Serif"/>
          <w:bCs/>
          <w:sz w:val="28"/>
        </w:rPr>
        <w:t>мативными правовыми актами Министерства финансов Российской Федерации</w:t>
      </w:r>
    </w:p>
    <w:p w:rsidR="00CA3C20" w:rsidRPr="00655B6E" w:rsidRDefault="00CA3C20" w:rsidP="00CA3C20">
      <w:pPr>
        <w:pStyle w:val="a5"/>
        <w:ind w:firstLine="0"/>
        <w:rPr>
          <w:rFonts w:ascii="PT Astra Serif" w:hAnsi="PT Astra Serif"/>
          <w:sz w:val="24"/>
          <w:szCs w:val="24"/>
        </w:rPr>
      </w:pPr>
    </w:p>
    <w:p w:rsidR="007B0623" w:rsidRPr="00655B6E" w:rsidRDefault="007B0623" w:rsidP="007F1099">
      <w:pPr>
        <w:spacing w:line="230" w:lineRule="auto"/>
        <w:ind w:firstLine="720"/>
        <w:jc w:val="both"/>
        <w:rPr>
          <w:rFonts w:ascii="PT Astra Serif" w:hAnsi="PT Astra Serif"/>
          <w:bCs/>
          <w:sz w:val="28"/>
        </w:rPr>
      </w:pPr>
    </w:p>
    <w:p w:rsidR="008A6485" w:rsidRDefault="008A6485" w:rsidP="00AF7345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4E31D8" w:rsidRPr="00655B6E">
        <w:rPr>
          <w:rFonts w:ascii="PT Astra Serif" w:hAnsi="PT Astra Serif"/>
          <w:sz w:val="28"/>
          <w:szCs w:val="28"/>
        </w:rPr>
        <w:t xml:space="preserve">.Настоящее решение вступает в силу со дня его обнародования.  </w:t>
      </w:r>
      <w:r w:rsidR="008F7BC7">
        <w:rPr>
          <w:rFonts w:ascii="PT Astra Serif" w:hAnsi="PT Astra Serif"/>
          <w:b/>
          <w:sz w:val="28"/>
          <w:szCs w:val="28"/>
        </w:rPr>
        <w:t xml:space="preserve">  </w:t>
      </w:r>
    </w:p>
    <w:p w:rsidR="008A6485" w:rsidRDefault="008A6485" w:rsidP="00AF7345">
      <w:pPr>
        <w:rPr>
          <w:rFonts w:ascii="PT Astra Serif" w:hAnsi="PT Astra Serif"/>
          <w:b/>
          <w:sz w:val="28"/>
          <w:szCs w:val="28"/>
        </w:rPr>
      </w:pPr>
    </w:p>
    <w:p w:rsidR="008A6485" w:rsidRDefault="008A6485" w:rsidP="00AF7345">
      <w:pPr>
        <w:rPr>
          <w:rFonts w:ascii="PT Astra Serif" w:hAnsi="PT Astra Serif"/>
          <w:b/>
          <w:sz w:val="28"/>
          <w:szCs w:val="28"/>
        </w:rPr>
      </w:pPr>
    </w:p>
    <w:p w:rsidR="00357B25" w:rsidRPr="00655B6E" w:rsidRDefault="008F7BC7" w:rsidP="00AF7345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 w:rsidR="004B6ED0" w:rsidRPr="00655B6E">
        <w:rPr>
          <w:rFonts w:ascii="PT Astra Serif" w:hAnsi="PT Astra Serif"/>
          <w:b/>
          <w:sz w:val="28"/>
          <w:szCs w:val="28"/>
        </w:rPr>
        <w:t xml:space="preserve">Глава </w:t>
      </w:r>
      <w:r w:rsidR="00357B25" w:rsidRPr="00655B6E">
        <w:rPr>
          <w:rFonts w:ascii="PT Astra Serif" w:hAnsi="PT Astra Serif"/>
          <w:b/>
          <w:sz w:val="28"/>
          <w:szCs w:val="28"/>
        </w:rPr>
        <w:t>Терновского</w:t>
      </w:r>
      <w:r w:rsidR="00AF7345" w:rsidRPr="00655B6E">
        <w:rPr>
          <w:rFonts w:ascii="PT Astra Serif" w:hAnsi="PT Astra Serif"/>
          <w:b/>
          <w:sz w:val="28"/>
          <w:szCs w:val="28"/>
        </w:rPr>
        <w:t xml:space="preserve"> </w:t>
      </w:r>
      <w:r w:rsidR="004B6ED0" w:rsidRPr="00655B6E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</w:t>
      </w:r>
      <w:r w:rsidR="00357B25" w:rsidRPr="00655B6E">
        <w:rPr>
          <w:rFonts w:ascii="PT Astra Serif" w:hAnsi="PT Astra Serif"/>
          <w:b/>
          <w:sz w:val="28"/>
          <w:szCs w:val="28"/>
        </w:rPr>
        <w:t>муниципального обр</w:t>
      </w:r>
      <w:r w:rsidR="00AF7345" w:rsidRPr="00655B6E">
        <w:rPr>
          <w:rFonts w:ascii="PT Astra Serif" w:hAnsi="PT Astra Serif"/>
          <w:b/>
          <w:sz w:val="28"/>
          <w:szCs w:val="28"/>
        </w:rPr>
        <w:t xml:space="preserve">азования                   </w:t>
      </w:r>
      <w:r w:rsidR="00357B25" w:rsidRPr="00655B6E">
        <w:rPr>
          <w:rFonts w:ascii="PT Astra Serif" w:hAnsi="PT Astra Serif"/>
          <w:b/>
          <w:sz w:val="28"/>
          <w:szCs w:val="28"/>
        </w:rPr>
        <w:t xml:space="preserve">      </w:t>
      </w:r>
      <w:r w:rsidR="004B6ED0" w:rsidRPr="00655B6E">
        <w:rPr>
          <w:rFonts w:ascii="PT Astra Serif" w:hAnsi="PT Astra Serif"/>
          <w:b/>
          <w:sz w:val="28"/>
          <w:szCs w:val="28"/>
        </w:rPr>
        <w:t xml:space="preserve">             </w:t>
      </w:r>
      <w:r w:rsidR="00357B25" w:rsidRPr="00655B6E">
        <w:rPr>
          <w:rFonts w:ascii="PT Astra Serif" w:hAnsi="PT Astra Serif"/>
          <w:b/>
          <w:sz w:val="28"/>
          <w:szCs w:val="28"/>
        </w:rPr>
        <w:t xml:space="preserve"> </w:t>
      </w:r>
      <w:r w:rsidR="004B6ED0" w:rsidRPr="00655B6E">
        <w:rPr>
          <w:rFonts w:ascii="PT Astra Serif" w:hAnsi="PT Astra Serif"/>
          <w:b/>
          <w:sz w:val="28"/>
          <w:szCs w:val="28"/>
        </w:rPr>
        <w:t>А.В.Пономарев</w:t>
      </w:r>
    </w:p>
    <w:sectPr w:rsidR="00357B25" w:rsidRPr="00655B6E" w:rsidSect="00FE42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A75" w:rsidRDefault="00AB7A75" w:rsidP="000206E2">
      <w:r>
        <w:separator/>
      </w:r>
    </w:p>
  </w:endnote>
  <w:endnote w:type="continuationSeparator" w:id="0">
    <w:p w:rsidR="00AB7A75" w:rsidRDefault="00AB7A75" w:rsidP="0002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A75" w:rsidRDefault="00AB7A75" w:rsidP="000206E2">
      <w:r>
        <w:separator/>
      </w:r>
    </w:p>
  </w:footnote>
  <w:footnote w:type="continuationSeparator" w:id="0">
    <w:p w:rsidR="00AB7A75" w:rsidRDefault="00AB7A75" w:rsidP="00020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C20"/>
    <w:rsid w:val="00002729"/>
    <w:rsid w:val="000206E2"/>
    <w:rsid w:val="0002780B"/>
    <w:rsid w:val="000547CD"/>
    <w:rsid w:val="000606DB"/>
    <w:rsid w:val="00087987"/>
    <w:rsid w:val="000B1FB2"/>
    <w:rsid w:val="000C21A7"/>
    <w:rsid w:val="000D6EC9"/>
    <w:rsid w:val="000F4958"/>
    <w:rsid w:val="00126B28"/>
    <w:rsid w:val="00131699"/>
    <w:rsid w:val="00150857"/>
    <w:rsid w:val="001C5F6E"/>
    <w:rsid w:val="001D3BE0"/>
    <w:rsid w:val="00202BB0"/>
    <w:rsid w:val="00214DCF"/>
    <w:rsid w:val="00225EB5"/>
    <w:rsid w:val="002324D8"/>
    <w:rsid w:val="002800BF"/>
    <w:rsid w:val="002856A2"/>
    <w:rsid w:val="0029115B"/>
    <w:rsid w:val="002911EB"/>
    <w:rsid w:val="002A4771"/>
    <w:rsid w:val="002C473D"/>
    <w:rsid w:val="002E57BF"/>
    <w:rsid w:val="0032231D"/>
    <w:rsid w:val="00322A6D"/>
    <w:rsid w:val="00357B25"/>
    <w:rsid w:val="003600FB"/>
    <w:rsid w:val="00384DD1"/>
    <w:rsid w:val="00394794"/>
    <w:rsid w:val="00395A4E"/>
    <w:rsid w:val="00395F41"/>
    <w:rsid w:val="003C3ACE"/>
    <w:rsid w:val="003D1A8B"/>
    <w:rsid w:val="003D6471"/>
    <w:rsid w:val="003E10F4"/>
    <w:rsid w:val="003F73FD"/>
    <w:rsid w:val="00426642"/>
    <w:rsid w:val="004358C2"/>
    <w:rsid w:val="004507C8"/>
    <w:rsid w:val="004609AE"/>
    <w:rsid w:val="004673E4"/>
    <w:rsid w:val="00484547"/>
    <w:rsid w:val="004B4705"/>
    <w:rsid w:val="004B6ED0"/>
    <w:rsid w:val="004D56F0"/>
    <w:rsid w:val="004E2C75"/>
    <w:rsid w:val="004E31D8"/>
    <w:rsid w:val="004F036C"/>
    <w:rsid w:val="004F07AB"/>
    <w:rsid w:val="004F63DE"/>
    <w:rsid w:val="005050A4"/>
    <w:rsid w:val="005303FC"/>
    <w:rsid w:val="00530F08"/>
    <w:rsid w:val="00537F26"/>
    <w:rsid w:val="00546A97"/>
    <w:rsid w:val="00553256"/>
    <w:rsid w:val="00574885"/>
    <w:rsid w:val="00591E4E"/>
    <w:rsid w:val="005A72FE"/>
    <w:rsid w:val="005B2813"/>
    <w:rsid w:val="005D6385"/>
    <w:rsid w:val="006029D4"/>
    <w:rsid w:val="0062544C"/>
    <w:rsid w:val="00643729"/>
    <w:rsid w:val="00655B6E"/>
    <w:rsid w:val="00656AD6"/>
    <w:rsid w:val="006666C1"/>
    <w:rsid w:val="006776B6"/>
    <w:rsid w:val="00681739"/>
    <w:rsid w:val="006977A5"/>
    <w:rsid w:val="006B1C98"/>
    <w:rsid w:val="006D1CBB"/>
    <w:rsid w:val="00741D10"/>
    <w:rsid w:val="007671AA"/>
    <w:rsid w:val="00774F9B"/>
    <w:rsid w:val="007B0623"/>
    <w:rsid w:val="007C7E3C"/>
    <w:rsid w:val="007E0430"/>
    <w:rsid w:val="007F1099"/>
    <w:rsid w:val="00801A2A"/>
    <w:rsid w:val="00804518"/>
    <w:rsid w:val="00826847"/>
    <w:rsid w:val="0082701D"/>
    <w:rsid w:val="008369FD"/>
    <w:rsid w:val="00836F12"/>
    <w:rsid w:val="00855D77"/>
    <w:rsid w:val="008A6485"/>
    <w:rsid w:val="008A7BEB"/>
    <w:rsid w:val="008F7BC7"/>
    <w:rsid w:val="00902A5E"/>
    <w:rsid w:val="00910C77"/>
    <w:rsid w:val="00922B90"/>
    <w:rsid w:val="00945445"/>
    <w:rsid w:val="00950EDB"/>
    <w:rsid w:val="009717D3"/>
    <w:rsid w:val="009C5E3E"/>
    <w:rsid w:val="009F1088"/>
    <w:rsid w:val="009F5D26"/>
    <w:rsid w:val="00A0344E"/>
    <w:rsid w:val="00A1083A"/>
    <w:rsid w:val="00A44D02"/>
    <w:rsid w:val="00A45376"/>
    <w:rsid w:val="00A55A7A"/>
    <w:rsid w:val="00A86870"/>
    <w:rsid w:val="00AA4CFB"/>
    <w:rsid w:val="00AB6E6D"/>
    <w:rsid w:val="00AB7A75"/>
    <w:rsid w:val="00AC22FA"/>
    <w:rsid w:val="00AD4A4E"/>
    <w:rsid w:val="00AD5282"/>
    <w:rsid w:val="00AF7345"/>
    <w:rsid w:val="00B002FC"/>
    <w:rsid w:val="00B0629B"/>
    <w:rsid w:val="00B12C81"/>
    <w:rsid w:val="00B512F6"/>
    <w:rsid w:val="00B64917"/>
    <w:rsid w:val="00B82C87"/>
    <w:rsid w:val="00B9718A"/>
    <w:rsid w:val="00BA4FB0"/>
    <w:rsid w:val="00BA646B"/>
    <w:rsid w:val="00BA7515"/>
    <w:rsid w:val="00BC3AEC"/>
    <w:rsid w:val="00BC40A5"/>
    <w:rsid w:val="00BD2F65"/>
    <w:rsid w:val="00BD4E75"/>
    <w:rsid w:val="00BE17EB"/>
    <w:rsid w:val="00C017DD"/>
    <w:rsid w:val="00C07D24"/>
    <w:rsid w:val="00C216E5"/>
    <w:rsid w:val="00C46EB9"/>
    <w:rsid w:val="00C4708B"/>
    <w:rsid w:val="00C64FB1"/>
    <w:rsid w:val="00C87675"/>
    <w:rsid w:val="00C926B2"/>
    <w:rsid w:val="00CA15BA"/>
    <w:rsid w:val="00CA3C20"/>
    <w:rsid w:val="00CA7482"/>
    <w:rsid w:val="00CC30C6"/>
    <w:rsid w:val="00CC6498"/>
    <w:rsid w:val="00CD068C"/>
    <w:rsid w:val="00D0454D"/>
    <w:rsid w:val="00D40CBC"/>
    <w:rsid w:val="00D4469C"/>
    <w:rsid w:val="00D67DAC"/>
    <w:rsid w:val="00D93731"/>
    <w:rsid w:val="00D97677"/>
    <w:rsid w:val="00DA013D"/>
    <w:rsid w:val="00DA5656"/>
    <w:rsid w:val="00DA5943"/>
    <w:rsid w:val="00DC3ED3"/>
    <w:rsid w:val="00E0283B"/>
    <w:rsid w:val="00E04CD9"/>
    <w:rsid w:val="00E07FD0"/>
    <w:rsid w:val="00E16FBE"/>
    <w:rsid w:val="00E715FD"/>
    <w:rsid w:val="00E90FAB"/>
    <w:rsid w:val="00EA5A00"/>
    <w:rsid w:val="00EB39E8"/>
    <w:rsid w:val="00EC05AA"/>
    <w:rsid w:val="00EC15E8"/>
    <w:rsid w:val="00F10BE2"/>
    <w:rsid w:val="00F11D6D"/>
    <w:rsid w:val="00F2108A"/>
    <w:rsid w:val="00F25A51"/>
    <w:rsid w:val="00F50240"/>
    <w:rsid w:val="00F75945"/>
    <w:rsid w:val="00F87E7D"/>
    <w:rsid w:val="00F955A6"/>
    <w:rsid w:val="00F95BC6"/>
    <w:rsid w:val="00FA1052"/>
    <w:rsid w:val="00FB25EC"/>
    <w:rsid w:val="00FC1496"/>
    <w:rsid w:val="00FC5C04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rsid w:val="006D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206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0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206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0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84DD1"/>
    <w:pPr>
      <w:overflowPunct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4D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368E-FDB3-4A8B-B654-2E247572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2023-02-15T07:03:00Z</cp:lastPrinted>
  <dcterms:created xsi:type="dcterms:W3CDTF">2023-03-16T07:23:00Z</dcterms:created>
  <dcterms:modified xsi:type="dcterms:W3CDTF">2023-03-16T07:23:00Z</dcterms:modified>
</cp:coreProperties>
</file>