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СОВЕТ</w:t>
      </w:r>
    </w:p>
    <w:p w:rsidR="00E10CE0" w:rsidRPr="002E2AE6" w:rsidRDefault="000C2C5E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ТЕРНОВСКОГО</w:t>
      </w:r>
      <w:r w:rsidR="00E10CE0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МУНИЦИПАЛЬНОГО ОБРАЗОВАНИЯ</w:t>
      </w:r>
    </w:p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E10CE0" w:rsidRPr="002E2AE6" w:rsidRDefault="00E10CE0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E10CE0" w:rsidRPr="002E2AE6" w:rsidRDefault="00E10CE0" w:rsidP="002E2AE6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2E2AE6" w:rsidRDefault="005A1BA7" w:rsidP="002E2A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РЕШЕНИЕ </w:t>
      </w:r>
    </w:p>
    <w:p w:rsidR="00E10CE0" w:rsidRPr="002E2AE6" w:rsidRDefault="00E10CE0" w:rsidP="002E2AE6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2E2AE6" w:rsidRDefault="00E10CE0" w:rsidP="002E2AE6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70C0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 </w:t>
      </w:r>
      <w:r w:rsidR="00D50696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595827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  <w:r w:rsidR="000C2C5E">
        <w:rPr>
          <w:rFonts w:ascii="PT Astra Serif" w:eastAsia="Times New Roman" w:hAnsi="PT Astra Serif" w:cs="Times New Roman"/>
          <w:b/>
          <w:bCs/>
          <w:sz w:val="28"/>
          <w:szCs w:val="28"/>
        </w:rPr>
        <w:t>1</w:t>
      </w:r>
      <w:r w:rsidR="00F85D8D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6D1903">
        <w:rPr>
          <w:rFonts w:ascii="PT Astra Serif" w:eastAsia="Times New Roman" w:hAnsi="PT Astra Serif" w:cs="Times New Roman"/>
          <w:b/>
          <w:bCs/>
          <w:sz w:val="28"/>
          <w:szCs w:val="28"/>
        </w:rPr>
        <w:t>11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DA412F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202</w:t>
      </w:r>
      <w:r w:rsidR="00645FFC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="00DA412F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 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№ </w:t>
      </w:r>
      <w:r w:rsidR="000C2C5E">
        <w:rPr>
          <w:rFonts w:ascii="PT Astra Serif" w:eastAsia="Times New Roman" w:hAnsi="PT Astra Serif" w:cs="Times New Roman"/>
          <w:b/>
          <w:bCs/>
          <w:sz w:val="28"/>
          <w:szCs w:val="28"/>
        </w:rPr>
        <w:t>97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/</w:t>
      </w:r>
      <w:r w:rsidR="001C755B">
        <w:rPr>
          <w:rFonts w:ascii="PT Astra Serif" w:eastAsia="Times New Roman" w:hAnsi="PT Astra Serif" w:cs="Times New Roman"/>
          <w:b/>
          <w:bCs/>
          <w:sz w:val="28"/>
          <w:szCs w:val="28"/>
        </w:rPr>
        <w:t>1</w:t>
      </w:r>
      <w:r w:rsidR="00435895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</w:t>
      </w:r>
      <w:proofErr w:type="gramStart"/>
      <w:r w:rsidR="005A1BA7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>с</w:t>
      </w:r>
      <w:proofErr w:type="gramEnd"/>
      <w:r w:rsidR="005A1BA7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. </w:t>
      </w:r>
      <w:r w:rsidR="000C2C5E">
        <w:rPr>
          <w:rFonts w:ascii="PT Astra Serif" w:eastAsia="Times New Roman" w:hAnsi="PT Astra Serif" w:cs="Times New Roman"/>
          <w:b/>
          <w:bCs/>
          <w:sz w:val="28"/>
          <w:szCs w:val="28"/>
        </w:rPr>
        <w:t>Те</w:t>
      </w:r>
      <w:r w:rsidR="009615F4">
        <w:rPr>
          <w:rFonts w:ascii="PT Astra Serif" w:eastAsia="Times New Roman" w:hAnsi="PT Astra Serif" w:cs="Times New Roman"/>
          <w:b/>
          <w:bCs/>
          <w:sz w:val="28"/>
          <w:szCs w:val="28"/>
        </w:rPr>
        <w:t>р</w:t>
      </w:r>
      <w:r w:rsidR="000C2C5E">
        <w:rPr>
          <w:rFonts w:ascii="PT Astra Serif" w:eastAsia="Times New Roman" w:hAnsi="PT Astra Serif" w:cs="Times New Roman"/>
          <w:b/>
          <w:bCs/>
          <w:sz w:val="28"/>
          <w:szCs w:val="28"/>
        </w:rPr>
        <w:t>новка</w:t>
      </w:r>
      <w:r w:rsidR="005A1BA7" w:rsidRPr="002E2AE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:rsidR="00E10CE0" w:rsidRPr="002E2AE6" w:rsidRDefault="00E10CE0" w:rsidP="002E2AE6">
      <w:pPr>
        <w:spacing w:after="0" w:line="240" w:lineRule="auto"/>
        <w:ind w:right="481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2E2AE6" w:rsidRDefault="00E10CE0" w:rsidP="002E2AE6">
      <w:pPr>
        <w:spacing w:after="0" w:line="240" w:lineRule="auto"/>
        <w:ind w:right="481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sz w:val="28"/>
          <w:szCs w:val="28"/>
        </w:rPr>
        <w:t xml:space="preserve">«О внесении изменений и дополнений в Устав </w:t>
      </w:r>
      <w:r w:rsidR="000C2C5E">
        <w:rPr>
          <w:rFonts w:ascii="PT Astra Serif" w:eastAsia="Times New Roman" w:hAnsi="PT Astra Serif" w:cs="Times New Roman"/>
          <w:b/>
          <w:sz w:val="28"/>
          <w:szCs w:val="28"/>
        </w:rPr>
        <w:t xml:space="preserve">Терновского </w:t>
      </w:r>
      <w:r w:rsidRPr="002E2AE6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2E2AE6">
        <w:rPr>
          <w:rFonts w:ascii="PT Astra Serif" w:eastAsia="Times New Roman" w:hAnsi="PT Astra Serif" w:cs="Times New Roman"/>
          <w:b/>
          <w:sz w:val="28"/>
          <w:szCs w:val="28"/>
        </w:rPr>
        <w:t>Балашовского</w:t>
      </w:r>
      <w:proofErr w:type="spellEnd"/>
      <w:r w:rsidRPr="002E2AE6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E10CE0" w:rsidRDefault="00E10CE0" w:rsidP="002E2AE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B5DE1" w:rsidRPr="002E2AE6" w:rsidRDefault="005B5DE1" w:rsidP="002E2AE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D1903" w:rsidRDefault="006D1903" w:rsidP="006D1903">
      <w:pPr>
        <w:pStyle w:val="a6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180B14">
        <w:rPr>
          <w:rFonts w:ascii="PT Astra Serif" w:hAnsi="PT Astra Serif"/>
          <w:sz w:val="28"/>
          <w:szCs w:val="28"/>
        </w:rPr>
        <w:t xml:space="preserve">На основании Федерального закона от 21.07.2005 № 97-ФЗ «О государственной регистрации уставов муниципальных образований», </w:t>
      </w:r>
      <w:r>
        <w:rPr>
          <w:sz w:val="28"/>
          <w:szCs w:val="28"/>
        </w:rPr>
        <w:t>Федерального закона от 15.05.2024 № 99-ФЗ «</w:t>
      </w:r>
      <w:r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8D484A">
        <w:rPr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Устава </w:t>
      </w:r>
      <w:r w:rsidR="000C2C5E">
        <w:rPr>
          <w:rFonts w:ascii="PT Astra Serif" w:hAnsi="PT Astra Serif"/>
          <w:sz w:val="28"/>
          <w:szCs w:val="28"/>
        </w:rPr>
        <w:t xml:space="preserve">Терновского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</w:t>
      </w:r>
      <w:r w:rsidRPr="00180B14">
        <w:rPr>
          <w:rFonts w:ascii="PT Astra Serif" w:hAnsi="PT Astra Serif"/>
          <w:color w:val="000000"/>
          <w:sz w:val="28"/>
          <w:szCs w:val="28"/>
        </w:rPr>
        <w:t xml:space="preserve">Совет </w:t>
      </w:r>
      <w:proofErr w:type="spellStart"/>
      <w:r w:rsidR="000C2C5E">
        <w:rPr>
          <w:rFonts w:ascii="PT Astra Serif" w:hAnsi="PT Astra Serif"/>
          <w:color w:val="000000"/>
          <w:sz w:val="28"/>
          <w:szCs w:val="28"/>
        </w:rPr>
        <w:t>Теновского</w:t>
      </w:r>
      <w:proofErr w:type="spellEnd"/>
      <w:r w:rsidRPr="00180B14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</w:p>
    <w:p w:rsidR="003F4CF6" w:rsidRPr="003F4CF6" w:rsidRDefault="003F4CF6" w:rsidP="00F737E0">
      <w:pPr>
        <w:pStyle w:val="a6"/>
        <w:spacing w:before="0" w:beforeAutospacing="0" w:after="0"/>
        <w:jc w:val="both"/>
        <w:rPr>
          <w:rFonts w:ascii="PT Astra Serif" w:hAnsi="PT Astra Serif"/>
          <w:sz w:val="28"/>
          <w:szCs w:val="28"/>
        </w:rPr>
      </w:pPr>
    </w:p>
    <w:p w:rsidR="00E10CE0" w:rsidRPr="002E2AE6" w:rsidRDefault="00E10CE0" w:rsidP="002E2AE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0C00EB" w:rsidRDefault="00E10CE0" w:rsidP="005A1B19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1. Внести в Устав </w:t>
      </w:r>
      <w:r w:rsidR="000C2C5E">
        <w:rPr>
          <w:rFonts w:ascii="PT Astra Serif" w:eastAsia="Times New Roman" w:hAnsi="PT Astra Serif" w:cs="Times New Roman"/>
          <w:sz w:val="28"/>
          <w:szCs w:val="28"/>
        </w:rPr>
        <w:t>Терновского</w:t>
      </w:r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от 25.11.2005 № 1, принятый решением Совета </w:t>
      </w:r>
      <w:proofErr w:type="spellStart"/>
      <w:r w:rsidR="000C2C5E">
        <w:rPr>
          <w:rFonts w:ascii="PT Astra Serif" w:eastAsia="Times New Roman" w:hAnsi="PT Astra Serif" w:cs="Times New Roman"/>
          <w:sz w:val="28"/>
          <w:szCs w:val="28"/>
        </w:rPr>
        <w:t>Теновского</w:t>
      </w:r>
      <w:proofErr w:type="spellEnd"/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образования, следующие изменения:</w:t>
      </w:r>
    </w:p>
    <w:p w:rsidR="006D1903" w:rsidRPr="006D1903" w:rsidRDefault="006D1903" w:rsidP="006D190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6D1903">
        <w:rPr>
          <w:rFonts w:ascii="PT Astra Serif" w:eastAsia="Times New Roman" w:hAnsi="PT Astra Serif" w:cs="PT Astra Serif"/>
          <w:sz w:val="28"/>
          <w:szCs w:val="28"/>
        </w:rPr>
        <w:t>1.1. Наименование изложить в следующей редакции:</w:t>
      </w:r>
    </w:p>
    <w:p w:rsidR="006D1903" w:rsidRPr="006D1903" w:rsidRDefault="006D1903" w:rsidP="006D190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6D1903">
        <w:rPr>
          <w:rFonts w:ascii="PT Astra Serif" w:eastAsia="Times New Roman" w:hAnsi="PT Astra Serif" w:cs="PT Astra Serif"/>
          <w:sz w:val="28"/>
          <w:szCs w:val="28"/>
        </w:rPr>
        <w:t xml:space="preserve">«Устав </w:t>
      </w:r>
      <w:r w:rsidR="000C2C5E">
        <w:rPr>
          <w:rFonts w:ascii="PT Astra Serif" w:eastAsia="Times New Roman" w:hAnsi="PT Astra Serif" w:cs="PT Astra Serif"/>
          <w:sz w:val="28"/>
          <w:szCs w:val="28"/>
        </w:rPr>
        <w:t>Терновского</w:t>
      </w:r>
      <w:r w:rsidRPr="006D1903">
        <w:rPr>
          <w:rFonts w:ascii="PT Astra Serif" w:eastAsia="Times New Roman" w:hAnsi="PT Astra Serif" w:cs="PT Astra Serif"/>
          <w:sz w:val="28"/>
          <w:szCs w:val="28"/>
        </w:rPr>
        <w:t xml:space="preserve"> сельского поселения </w:t>
      </w:r>
      <w:proofErr w:type="spellStart"/>
      <w:r w:rsidRPr="006D1903">
        <w:rPr>
          <w:rFonts w:ascii="PT Astra Serif" w:eastAsia="Times New Roman" w:hAnsi="PT Astra Serif" w:cs="PT Astra Serif"/>
          <w:sz w:val="28"/>
          <w:szCs w:val="28"/>
        </w:rPr>
        <w:t>Балашовского</w:t>
      </w:r>
      <w:proofErr w:type="spellEnd"/>
      <w:r w:rsidRPr="006D1903">
        <w:rPr>
          <w:rFonts w:ascii="PT Astra Serif" w:eastAsia="Times New Roman" w:hAnsi="PT Astra Serif" w:cs="PT Astra Serif"/>
          <w:sz w:val="28"/>
          <w:szCs w:val="28"/>
        </w:rPr>
        <w:t xml:space="preserve"> муниципального района Саратовской области».</w:t>
      </w:r>
    </w:p>
    <w:p w:rsidR="006D1903" w:rsidRPr="006D1903" w:rsidRDefault="006D1903" w:rsidP="006D190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6D1903">
        <w:rPr>
          <w:rFonts w:ascii="PT Astra Serif" w:eastAsia="Times New Roman" w:hAnsi="PT Astra Serif" w:cs="PT Astra Serif"/>
          <w:sz w:val="28"/>
          <w:szCs w:val="28"/>
        </w:rPr>
        <w:t xml:space="preserve">1.2. Пункт  3 статьи 1 Устава </w:t>
      </w:r>
      <w:r w:rsidR="000C2C5E">
        <w:rPr>
          <w:rFonts w:ascii="PT Astra Serif" w:eastAsia="Times New Roman" w:hAnsi="PT Astra Serif" w:cs="PT Astra Serif"/>
          <w:sz w:val="28"/>
          <w:szCs w:val="28"/>
        </w:rPr>
        <w:t>Терновского</w:t>
      </w:r>
      <w:r w:rsidRPr="006D1903">
        <w:rPr>
          <w:rFonts w:ascii="PT Astra Serif" w:eastAsia="Times New Roman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6D1903">
        <w:rPr>
          <w:rFonts w:ascii="PT Astra Serif" w:eastAsia="Times New Roman" w:hAnsi="PT Astra Serif" w:cs="PT Astra Serif"/>
          <w:sz w:val="28"/>
          <w:szCs w:val="28"/>
        </w:rPr>
        <w:t>Балашовского</w:t>
      </w:r>
      <w:proofErr w:type="spellEnd"/>
      <w:r w:rsidRPr="006D1903">
        <w:rPr>
          <w:rFonts w:ascii="PT Astra Serif" w:eastAsia="Times New Roman" w:hAnsi="PT Astra Serif" w:cs="PT Astra Serif"/>
          <w:sz w:val="28"/>
          <w:szCs w:val="28"/>
        </w:rPr>
        <w:t xml:space="preserve"> муниципального района Саратовской области  изложить в следующей редакции:</w:t>
      </w:r>
    </w:p>
    <w:p w:rsidR="006D1903" w:rsidRPr="006D1903" w:rsidRDefault="006D1903" w:rsidP="006D1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6D1903">
        <w:rPr>
          <w:rFonts w:ascii="PT Astra Serif" w:eastAsia="Times New Roman" w:hAnsi="PT Astra Serif" w:cs="PT Astra Serif"/>
          <w:sz w:val="28"/>
          <w:szCs w:val="28"/>
        </w:rPr>
        <w:t xml:space="preserve">«Официальное наименование муниципального образования - </w:t>
      </w:r>
      <w:proofErr w:type="spellStart"/>
      <w:r w:rsidR="000C2C5E">
        <w:rPr>
          <w:rFonts w:ascii="PT Astra Serif" w:eastAsia="Times New Roman" w:hAnsi="PT Astra Serif" w:cs="PT Astra Serif"/>
          <w:sz w:val="28"/>
          <w:szCs w:val="28"/>
        </w:rPr>
        <w:t>Теновское</w:t>
      </w:r>
      <w:proofErr w:type="spellEnd"/>
      <w:r w:rsidRPr="006D1903">
        <w:rPr>
          <w:rFonts w:ascii="PT Astra Serif" w:eastAsia="Times New Roman" w:hAnsi="PT Astra Serif" w:cs="PT Astra Serif"/>
          <w:sz w:val="28"/>
          <w:szCs w:val="28"/>
        </w:rPr>
        <w:t xml:space="preserve"> сельское поселение </w:t>
      </w:r>
      <w:proofErr w:type="spellStart"/>
      <w:r w:rsidRPr="006D1903">
        <w:rPr>
          <w:rFonts w:ascii="PT Astra Serif" w:eastAsia="Times New Roman" w:hAnsi="PT Astra Serif" w:cs="PT Astra Serif"/>
          <w:sz w:val="28"/>
          <w:szCs w:val="28"/>
        </w:rPr>
        <w:t>Балашовского</w:t>
      </w:r>
      <w:proofErr w:type="spellEnd"/>
      <w:r w:rsidRPr="006D1903">
        <w:rPr>
          <w:rFonts w:ascii="PT Astra Serif" w:eastAsia="Times New Roman" w:hAnsi="PT Astra Serif" w:cs="PT Astra Serif"/>
          <w:sz w:val="28"/>
          <w:szCs w:val="28"/>
        </w:rPr>
        <w:t xml:space="preserve"> муниципального района Саратовской области (далее – </w:t>
      </w:r>
      <w:proofErr w:type="spellStart"/>
      <w:r w:rsidR="000C2C5E">
        <w:rPr>
          <w:rFonts w:ascii="PT Astra Serif" w:eastAsia="Times New Roman" w:hAnsi="PT Astra Serif" w:cs="PT Astra Serif"/>
          <w:sz w:val="28"/>
          <w:szCs w:val="28"/>
        </w:rPr>
        <w:t>Терновское</w:t>
      </w:r>
      <w:proofErr w:type="spellEnd"/>
      <w:r w:rsidRPr="006D1903">
        <w:rPr>
          <w:rFonts w:ascii="PT Astra Serif" w:eastAsia="Times New Roman" w:hAnsi="PT Astra Serif" w:cs="PT Astra Serif"/>
          <w:sz w:val="28"/>
          <w:szCs w:val="28"/>
        </w:rPr>
        <w:t xml:space="preserve"> муниципальное образование, муниципальное образование). </w:t>
      </w:r>
    </w:p>
    <w:p w:rsidR="006D1903" w:rsidRPr="006D1903" w:rsidRDefault="006D1903" w:rsidP="006D1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gu-IN"/>
        </w:rPr>
      </w:pPr>
      <w:r w:rsidRPr="006D1903">
        <w:rPr>
          <w:rFonts w:ascii="PT Astra Serif" w:eastAsia="Times New Roman" w:hAnsi="PT Astra Serif" w:cs="PT Astra Serif"/>
          <w:sz w:val="28"/>
          <w:szCs w:val="28"/>
        </w:rPr>
        <w:t>В</w:t>
      </w: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</w:t>
      </w: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lastRenderedPageBreak/>
        <w:t xml:space="preserve">наименование муниципального образования – </w:t>
      </w:r>
      <w:proofErr w:type="spellStart"/>
      <w:r w:rsidR="000C2C5E">
        <w:rPr>
          <w:rFonts w:ascii="PT Astra Serif" w:eastAsia="Times New Roman" w:hAnsi="PT Astra Serif" w:cs="PT Astra Serif"/>
          <w:sz w:val="28"/>
          <w:szCs w:val="28"/>
          <w:lang w:bidi="gu-IN"/>
        </w:rPr>
        <w:t>Терновское</w:t>
      </w:r>
      <w:proofErr w:type="spellEnd"/>
      <w:r w:rsidR="000C2C5E">
        <w:rPr>
          <w:rFonts w:ascii="PT Astra Serif" w:eastAsia="Times New Roman" w:hAnsi="PT Astra Serif" w:cs="PT Astra Serif"/>
          <w:sz w:val="28"/>
          <w:szCs w:val="28"/>
          <w:lang w:bidi="gu-IN"/>
        </w:rPr>
        <w:t xml:space="preserve"> </w:t>
      </w: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 xml:space="preserve">муниципальное образование </w:t>
      </w:r>
      <w:proofErr w:type="spellStart"/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>Балашовского</w:t>
      </w:r>
      <w:proofErr w:type="spellEnd"/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 xml:space="preserve"> муниципального района Саратовской области. </w:t>
      </w:r>
    </w:p>
    <w:p w:rsidR="006D1903" w:rsidRPr="006D1903" w:rsidRDefault="006D1903" w:rsidP="006D1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gu-IN"/>
        </w:rPr>
      </w:pP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>1.3.Пункт 2 статьи 1 устава читать в новой редакции</w:t>
      </w:r>
    </w:p>
    <w:p w:rsidR="006D1903" w:rsidRPr="006D1903" w:rsidRDefault="006D1903" w:rsidP="006D190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>«2.Статус и границы территории муниципального образования установлены Законом Саратовской области от 27 декабря 2004 года № 101-ЗСО «О муниципальных образованиях, входящих в состав Балашовского муниципального района Саратовской области».</w:t>
      </w:r>
    </w:p>
    <w:p w:rsidR="006D1903" w:rsidRPr="006D1903" w:rsidRDefault="006D1903" w:rsidP="006D1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gu-IN"/>
        </w:rPr>
      </w:pP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>1.4. Часть 1 статьи 3 «Вопросы местного значения» дополнить пунктом 2</w:t>
      </w:r>
      <w:r w:rsidR="000C2C5E">
        <w:rPr>
          <w:rFonts w:ascii="PT Astra Serif" w:eastAsia="Times New Roman" w:hAnsi="PT Astra Serif" w:cs="PT Astra Serif"/>
          <w:sz w:val="28"/>
          <w:szCs w:val="28"/>
          <w:lang w:bidi="gu-IN"/>
        </w:rPr>
        <w:t>5</w:t>
      </w: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 xml:space="preserve"> следующего содержания: </w:t>
      </w:r>
    </w:p>
    <w:p w:rsidR="006D1903" w:rsidRPr="006D1903" w:rsidRDefault="006D1903" w:rsidP="006D19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bidi="gu-IN"/>
        </w:rPr>
      </w:pP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>«2</w:t>
      </w:r>
      <w:r w:rsidR="000C2C5E">
        <w:rPr>
          <w:rFonts w:ascii="PT Astra Serif" w:eastAsia="Times New Roman" w:hAnsi="PT Astra Serif" w:cs="PT Astra Serif"/>
          <w:sz w:val="28"/>
          <w:szCs w:val="28"/>
          <w:lang w:bidi="gu-IN"/>
        </w:rPr>
        <w:t>5</w:t>
      </w:r>
      <w:r w:rsidRPr="006D1903">
        <w:rPr>
          <w:rFonts w:ascii="PT Astra Serif" w:eastAsia="Times New Roman" w:hAnsi="PT Astra Serif" w:cs="PT Astra Serif"/>
          <w:sz w:val="28"/>
          <w:szCs w:val="28"/>
          <w:lang w:bidi="gu-IN"/>
        </w:rPr>
        <w:t xml:space="preserve">) </w:t>
      </w:r>
      <w:r w:rsidRPr="006D1903">
        <w:rPr>
          <w:rFonts w:ascii="PT Astra Serif" w:eastAsia="Times New Roman" w:hAnsi="PT Astra Serif" w:cs="Calibri"/>
          <w:sz w:val="28"/>
          <w:szCs w:val="28"/>
          <w:lang w:bidi="gu-IN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6" w:history="1">
        <w:r w:rsidRPr="006D1903">
          <w:rPr>
            <w:rFonts w:ascii="PT Astra Serif" w:eastAsia="Times New Roman" w:hAnsi="PT Astra Serif" w:cs="Calibri"/>
            <w:sz w:val="28"/>
            <w:szCs w:val="28"/>
            <w:lang w:bidi="gu-IN"/>
          </w:rPr>
          <w:t>законом</w:t>
        </w:r>
      </w:hyperlink>
      <w:r w:rsidRPr="006D1903">
        <w:rPr>
          <w:rFonts w:ascii="PT Astra Serif" w:eastAsia="Times New Roman" w:hAnsi="PT Astra Serif" w:cs="Calibri"/>
          <w:sz w:val="28"/>
          <w:szCs w:val="28"/>
          <w:lang w:bidi="gu-IN"/>
        </w:rPr>
        <w:t xml:space="preserve"> от 7 июля 2003 года                      № 112-ФЗ «О личном подсобном хозяйстве», в </w:t>
      </w:r>
      <w:proofErr w:type="spellStart"/>
      <w:r w:rsidRPr="006D1903">
        <w:rPr>
          <w:rFonts w:ascii="PT Astra Serif" w:eastAsia="Times New Roman" w:hAnsi="PT Astra Serif" w:cs="Calibri"/>
          <w:sz w:val="28"/>
          <w:szCs w:val="28"/>
          <w:lang w:bidi="gu-IN"/>
        </w:rPr>
        <w:t>похозяйственных</w:t>
      </w:r>
      <w:proofErr w:type="spellEnd"/>
      <w:r w:rsidRPr="006D1903">
        <w:rPr>
          <w:rFonts w:ascii="PT Astra Serif" w:eastAsia="Times New Roman" w:hAnsi="PT Astra Serif" w:cs="Calibri"/>
          <w:sz w:val="28"/>
          <w:szCs w:val="28"/>
          <w:lang w:bidi="gu-IN"/>
        </w:rPr>
        <w:t xml:space="preserve"> книгах».</w:t>
      </w:r>
    </w:p>
    <w:p w:rsidR="006D1903" w:rsidRPr="006D1903" w:rsidRDefault="006D1903" w:rsidP="006D1903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>1.5. Часть 1 статьи 18 изложить в следующей редакции:</w:t>
      </w:r>
    </w:p>
    <w:p w:rsidR="006D1903" w:rsidRPr="006D1903" w:rsidRDefault="006D1903" w:rsidP="006D1903">
      <w:pPr>
        <w:suppressAutoHyphens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«1. </w:t>
      </w:r>
      <w:proofErr w:type="gramStart"/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Структуру органов местного самоуправления составляют Совет </w:t>
      </w:r>
      <w:r w:rsidR="000C2C5E">
        <w:rPr>
          <w:rFonts w:ascii="PT Astra Serif" w:eastAsia="Times New Roman" w:hAnsi="PT Astra Serif" w:cs="Times New Roman"/>
          <w:sz w:val="28"/>
          <w:szCs w:val="28"/>
          <w:lang w:eastAsia="ar-SA"/>
        </w:rPr>
        <w:t>Терновского</w:t>
      </w: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образования Балашовского муниципального района Саратовской области (далее – Совет </w:t>
      </w:r>
      <w:r w:rsidR="000C2C5E">
        <w:rPr>
          <w:rFonts w:ascii="PT Astra Serif" w:eastAsia="Times New Roman" w:hAnsi="PT Astra Serif" w:cs="Times New Roman"/>
          <w:sz w:val="28"/>
          <w:szCs w:val="28"/>
          <w:lang w:eastAsia="ar-SA"/>
        </w:rPr>
        <w:t>Терновского</w:t>
      </w: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образования), глава </w:t>
      </w:r>
      <w:r w:rsidR="000C2C5E">
        <w:rPr>
          <w:rFonts w:ascii="PT Astra Serif" w:eastAsia="Times New Roman" w:hAnsi="PT Astra Serif" w:cs="Times New Roman"/>
          <w:sz w:val="28"/>
          <w:szCs w:val="28"/>
          <w:lang w:eastAsia="ar-SA"/>
        </w:rPr>
        <w:t>Терновского</w:t>
      </w: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образования Балашовского муниципального района Саратовской области (далее – глава </w:t>
      </w:r>
      <w:r w:rsidR="000C2C5E">
        <w:rPr>
          <w:rFonts w:ascii="PT Astra Serif" w:eastAsia="Times New Roman" w:hAnsi="PT Astra Serif" w:cs="Times New Roman"/>
          <w:sz w:val="28"/>
          <w:szCs w:val="28"/>
          <w:lang w:eastAsia="ar-SA"/>
        </w:rPr>
        <w:t>Терновского</w:t>
      </w: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образования), администрация </w:t>
      </w:r>
      <w:r w:rsidR="000C2C5E">
        <w:rPr>
          <w:rFonts w:ascii="PT Astra Serif" w:eastAsia="Times New Roman" w:hAnsi="PT Astra Serif" w:cs="Times New Roman"/>
          <w:sz w:val="28"/>
          <w:szCs w:val="28"/>
          <w:lang w:eastAsia="ar-SA"/>
        </w:rPr>
        <w:t>Терновского</w:t>
      </w: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образования Балашовского муниципального района Саратовской области (далее – администрация </w:t>
      </w:r>
      <w:r w:rsidR="000C2C5E">
        <w:rPr>
          <w:rFonts w:ascii="PT Astra Serif" w:eastAsia="Times New Roman" w:hAnsi="PT Astra Serif" w:cs="Times New Roman"/>
          <w:sz w:val="28"/>
          <w:szCs w:val="28"/>
          <w:lang w:eastAsia="ar-SA"/>
        </w:rPr>
        <w:t>Терновского</w:t>
      </w: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образования), контрольно–счетный орган </w:t>
      </w:r>
      <w:r w:rsidR="000C2C5E">
        <w:rPr>
          <w:rFonts w:ascii="PT Astra Serif" w:eastAsia="Times New Roman" w:hAnsi="PT Astra Serif" w:cs="Times New Roman"/>
          <w:sz w:val="28"/>
          <w:szCs w:val="28"/>
          <w:lang w:eastAsia="ar-SA"/>
        </w:rPr>
        <w:t>Терновского</w:t>
      </w: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образования Балашовского муниципального района Саратовской области (далее – контрольно-счетный орган</w:t>
      </w:r>
      <w:proofErr w:type="gramEnd"/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0C2C5E">
        <w:rPr>
          <w:rFonts w:ascii="PT Astra Serif" w:eastAsia="Times New Roman" w:hAnsi="PT Astra Serif" w:cs="Times New Roman"/>
          <w:sz w:val="28"/>
          <w:szCs w:val="28"/>
          <w:lang w:eastAsia="ar-SA"/>
        </w:rPr>
        <w:t>Терновского</w:t>
      </w:r>
      <w:r w:rsidRPr="006D190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образования».</w:t>
      </w:r>
    </w:p>
    <w:p w:rsidR="00E10CE0" w:rsidRPr="002E2AE6" w:rsidRDefault="00E10CE0" w:rsidP="002E2AE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10CE0" w:rsidRPr="002E2AE6" w:rsidRDefault="00E10CE0" w:rsidP="002E2AE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>3. Настоящее решение вступает в силу с момента официального обнародования</w:t>
      </w:r>
      <w:r w:rsidR="00D063B0" w:rsidRPr="002E2AE6">
        <w:rPr>
          <w:rFonts w:ascii="PT Astra Serif" w:eastAsia="Times New Roman" w:hAnsi="PT Astra Serif" w:cs="Times New Roman"/>
          <w:sz w:val="28"/>
          <w:szCs w:val="28"/>
        </w:rPr>
        <w:t xml:space="preserve"> (опубликования)</w:t>
      </w:r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B397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E2AE6">
        <w:rPr>
          <w:rFonts w:ascii="PT Astra Serif" w:eastAsia="Times New Roman" w:hAnsi="PT Astra Serif" w:cs="Times New Roman"/>
          <w:sz w:val="28"/>
          <w:szCs w:val="28"/>
        </w:rPr>
        <w:t>после его государственной регистрации</w:t>
      </w:r>
      <w:r w:rsidR="00F85D8D" w:rsidRPr="002E2AE6">
        <w:rPr>
          <w:rFonts w:ascii="PT Astra Serif" w:eastAsia="Times New Roman" w:hAnsi="PT Astra Serif" w:cs="Times New Roman"/>
          <w:sz w:val="28"/>
          <w:szCs w:val="28"/>
        </w:rPr>
        <w:t>.</w:t>
      </w:r>
      <w:r w:rsidR="002C6791"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F85D8D" w:rsidRPr="002E2AE6" w:rsidRDefault="00F85D8D" w:rsidP="002E2AE6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10CE0" w:rsidRDefault="00E10CE0" w:rsidP="002E2A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D1903" w:rsidRPr="002E2AE6" w:rsidRDefault="006D1903" w:rsidP="002E2A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10CE0" w:rsidRPr="002E2AE6" w:rsidRDefault="009E7D13" w:rsidP="002E2AE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Глава</w:t>
      </w:r>
      <w:r w:rsidR="00D50696"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0CE0"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C2C5E">
        <w:rPr>
          <w:rFonts w:ascii="PT Astra Serif" w:eastAsia="Times New Roman" w:hAnsi="PT Astra Serif" w:cs="Times New Roman"/>
          <w:sz w:val="28"/>
          <w:szCs w:val="28"/>
        </w:rPr>
        <w:t>Терновского</w:t>
      </w:r>
      <w:r w:rsidR="00E10CE0" w:rsidRPr="002E2AE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450480" w:rsidRPr="002E2AE6" w:rsidRDefault="00E10CE0" w:rsidP="000C2C5E">
      <w:pPr>
        <w:spacing w:after="0" w:line="240" w:lineRule="auto"/>
        <w:jc w:val="both"/>
        <w:rPr>
          <w:rFonts w:ascii="PT Astra Serif" w:hAnsi="PT Astra Serif"/>
        </w:rPr>
      </w:pPr>
      <w:r w:rsidRPr="002E2AE6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                </w:t>
      </w:r>
      <w:r w:rsidR="00D50696" w:rsidRPr="002E2AE6">
        <w:rPr>
          <w:rFonts w:ascii="PT Astra Serif" w:eastAsia="Times New Roman" w:hAnsi="PT Astra Serif" w:cs="Times New Roman"/>
          <w:sz w:val="28"/>
          <w:szCs w:val="28"/>
        </w:rPr>
        <w:t xml:space="preserve">                      </w:t>
      </w:r>
      <w:r w:rsidR="000C2C5E">
        <w:rPr>
          <w:rFonts w:ascii="PT Astra Serif" w:eastAsia="Times New Roman" w:hAnsi="PT Astra Serif" w:cs="Times New Roman"/>
          <w:sz w:val="28"/>
          <w:szCs w:val="28"/>
        </w:rPr>
        <w:t>А.В.Пономарев</w:t>
      </w:r>
    </w:p>
    <w:sectPr w:rsidR="00450480" w:rsidRPr="002E2AE6" w:rsidSect="00F85D8D">
      <w:headerReference w:type="even" r:id="rId7"/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BC" w:rsidRDefault="00433ABC" w:rsidP="00B303AB">
      <w:pPr>
        <w:spacing w:after="0" w:line="240" w:lineRule="auto"/>
      </w:pPr>
      <w:r>
        <w:separator/>
      </w:r>
    </w:p>
  </w:endnote>
  <w:endnote w:type="continuationSeparator" w:id="0">
    <w:p w:rsidR="00433ABC" w:rsidRDefault="00433ABC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BC" w:rsidRDefault="00433ABC" w:rsidP="00B303AB">
      <w:pPr>
        <w:spacing w:after="0" w:line="240" w:lineRule="auto"/>
      </w:pPr>
      <w:r>
        <w:separator/>
      </w:r>
    </w:p>
  </w:footnote>
  <w:footnote w:type="continuationSeparator" w:id="0">
    <w:p w:rsidR="00433ABC" w:rsidRDefault="00433ABC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4E231B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04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11F" w:rsidRDefault="00433ABC" w:rsidP="008A72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433ABC" w:rsidP="0081014B">
    <w:pPr>
      <w:pStyle w:val="a3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0CE0"/>
    <w:rsid w:val="00043E9D"/>
    <w:rsid w:val="00064254"/>
    <w:rsid w:val="0006636A"/>
    <w:rsid w:val="0008495E"/>
    <w:rsid w:val="00096D50"/>
    <w:rsid w:val="000B2D19"/>
    <w:rsid w:val="000B3349"/>
    <w:rsid w:val="000B3975"/>
    <w:rsid w:val="000C00EB"/>
    <w:rsid w:val="000C2C5E"/>
    <w:rsid w:val="000C50FA"/>
    <w:rsid w:val="000F3A57"/>
    <w:rsid w:val="00102D3A"/>
    <w:rsid w:val="001106F7"/>
    <w:rsid w:val="001B54CF"/>
    <w:rsid w:val="001C755B"/>
    <w:rsid w:val="001E2359"/>
    <w:rsid w:val="001E388A"/>
    <w:rsid w:val="001E4B0A"/>
    <w:rsid w:val="001F660F"/>
    <w:rsid w:val="00202B9A"/>
    <w:rsid w:val="002513F0"/>
    <w:rsid w:val="00252C87"/>
    <w:rsid w:val="002C6791"/>
    <w:rsid w:val="002E2AE6"/>
    <w:rsid w:val="00314CA2"/>
    <w:rsid w:val="0034401F"/>
    <w:rsid w:val="00367A88"/>
    <w:rsid w:val="003C6C68"/>
    <w:rsid w:val="003C7DDE"/>
    <w:rsid w:val="003F4CF6"/>
    <w:rsid w:val="004158E5"/>
    <w:rsid w:val="00433ABC"/>
    <w:rsid w:val="00435895"/>
    <w:rsid w:val="00445860"/>
    <w:rsid w:val="0045040B"/>
    <w:rsid w:val="00450480"/>
    <w:rsid w:val="00466B89"/>
    <w:rsid w:val="00481B68"/>
    <w:rsid w:val="004B1A30"/>
    <w:rsid w:val="004E231B"/>
    <w:rsid w:val="004F775D"/>
    <w:rsid w:val="00520B12"/>
    <w:rsid w:val="0055462D"/>
    <w:rsid w:val="005566E2"/>
    <w:rsid w:val="00595827"/>
    <w:rsid w:val="005A1B19"/>
    <w:rsid w:val="005A1BA7"/>
    <w:rsid w:val="005B3D36"/>
    <w:rsid w:val="005B5DE1"/>
    <w:rsid w:val="005E197F"/>
    <w:rsid w:val="006215C1"/>
    <w:rsid w:val="00645FFC"/>
    <w:rsid w:val="006907C5"/>
    <w:rsid w:val="006A1089"/>
    <w:rsid w:val="006C197D"/>
    <w:rsid w:val="006C2EF0"/>
    <w:rsid w:val="006C63B4"/>
    <w:rsid w:val="006D1903"/>
    <w:rsid w:val="00714151"/>
    <w:rsid w:val="007A6240"/>
    <w:rsid w:val="007B5532"/>
    <w:rsid w:val="007D6261"/>
    <w:rsid w:val="00815FD1"/>
    <w:rsid w:val="008348FD"/>
    <w:rsid w:val="0084258A"/>
    <w:rsid w:val="00847127"/>
    <w:rsid w:val="00847DB8"/>
    <w:rsid w:val="00851DFD"/>
    <w:rsid w:val="00881744"/>
    <w:rsid w:val="008B0E8E"/>
    <w:rsid w:val="008D77D6"/>
    <w:rsid w:val="0090026C"/>
    <w:rsid w:val="00911C4D"/>
    <w:rsid w:val="00913BA5"/>
    <w:rsid w:val="00927DE3"/>
    <w:rsid w:val="00931BDC"/>
    <w:rsid w:val="009454E4"/>
    <w:rsid w:val="00954443"/>
    <w:rsid w:val="009615F4"/>
    <w:rsid w:val="009720BD"/>
    <w:rsid w:val="00995897"/>
    <w:rsid w:val="009B66FA"/>
    <w:rsid w:val="009E7D13"/>
    <w:rsid w:val="00A21A22"/>
    <w:rsid w:val="00A21D0E"/>
    <w:rsid w:val="00A60E69"/>
    <w:rsid w:val="00A66546"/>
    <w:rsid w:val="00A97D91"/>
    <w:rsid w:val="00AB3829"/>
    <w:rsid w:val="00AE77D1"/>
    <w:rsid w:val="00B303AB"/>
    <w:rsid w:val="00B51701"/>
    <w:rsid w:val="00B73790"/>
    <w:rsid w:val="00BF5D84"/>
    <w:rsid w:val="00C34240"/>
    <w:rsid w:val="00C6166B"/>
    <w:rsid w:val="00C64B0E"/>
    <w:rsid w:val="00D01A4D"/>
    <w:rsid w:val="00D063B0"/>
    <w:rsid w:val="00D1521C"/>
    <w:rsid w:val="00D45287"/>
    <w:rsid w:val="00D50696"/>
    <w:rsid w:val="00D6763E"/>
    <w:rsid w:val="00D90BBC"/>
    <w:rsid w:val="00D9146A"/>
    <w:rsid w:val="00D95AB8"/>
    <w:rsid w:val="00DA412F"/>
    <w:rsid w:val="00DE307A"/>
    <w:rsid w:val="00DF53EA"/>
    <w:rsid w:val="00DF5E4E"/>
    <w:rsid w:val="00E041AC"/>
    <w:rsid w:val="00E04C21"/>
    <w:rsid w:val="00E10CE0"/>
    <w:rsid w:val="00E141E8"/>
    <w:rsid w:val="00E212BB"/>
    <w:rsid w:val="00E31845"/>
    <w:rsid w:val="00E33C6F"/>
    <w:rsid w:val="00E5445B"/>
    <w:rsid w:val="00EA183C"/>
    <w:rsid w:val="00EA3851"/>
    <w:rsid w:val="00EE0DF3"/>
    <w:rsid w:val="00EF28C7"/>
    <w:rsid w:val="00F30774"/>
    <w:rsid w:val="00F737E0"/>
    <w:rsid w:val="00F81D65"/>
    <w:rsid w:val="00F85D8D"/>
    <w:rsid w:val="00FA4B78"/>
    <w:rsid w:val="00FA4D7D"/>
    <w:rsid w:val="00FC4142"/>
    <w:rsid w:val="00FE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C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10CE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10CE0"/>
  </w:style>
  <w:style w:type="paragraph" w:styleId="a6">
    <w:name w:val="Normal (Web)"/>
    <w:basedOn w:val="a"/>
    <w:uiPriority w:val="99"/>
    <w:unhideWhenUsed/>
    <w:rsid w:val="00DF5E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2024-11-21T09:28:00Z</dcterms:created>
  <dcterms:modified xsi:type="dcterms:W3CDTF">2024-11-21T09:31:00Z</dcterms:modified>
</cp:coreProperties>
</file>