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СОВЕТ</w:t>
      </w:r>
    </w:p>
    <w:p w:rsidR="001B011D" w:rsidRPr="001B011D" w:rsidRDefault="003A2C92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ТЕРНОВСКОГО </w:t>
      </w:r>
      <w:r w:rsidR="001B011D" w:rsidRPr="001B011D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451F3F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РЕШЕНИЕ 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451F3F" w:rsidP="003A2C92">
      <w:pPr>
        <w:pStyle w:val="a6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22.06.2023г. № 50/5                                                         </w:t>
      </w:r>
      <w:r w:rsidR="003A2C92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3A2C92">
        <w:rPr>
          <w:rFonts w:ascii="PT Astra Serif" w:hAnsi="PT Astra Serif"/>
          <w:b/>
          <w:sz w:val="28"/>
          <w:szCs w:val="28"/>
        </w:rPr>
        <w:t>.Т</w:t>
      </w:r>
      <w:proofErr w:type="gramEnd"/>
      <w:r w:rsidR="003A2C92">
        <w:rPr>
          <w:rFonts w:ascii="PT Astra Serif" w:hAnsi="PT Astra Serif"/>
          <w:b/>
          <w:sz w:val="28"/>
          <w:szCs w:val="28"/>
        </w:rPr>
        <w:t>ерновка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 xml:space="preserve">О внесении изменений в Решение № </w:t>
      </w:r>
      <w:r w:rsidR="003A2C92">
        <w:rPr>
          <w:rFonts w:ascii="PT Astra Serif" w:hAnsi="PT Astra Serif"/>
          <w:b/>
          <w:sz w:val="28"/>
          <w:szCs w:val="28"/>
        </w:rPr>
        <w:t>134/2</w:t>
      </w:r>
      <w:r w:rsidRPr="001B011D">
        <w:rPr>
          <w:rFonts w:ascii="PT Astra Serif" w:hAnsi="PT Astra Serif"/>
          <w:b/>
          <w:sz w:val="28"/>
          <w:szCs w:val="28"/>
        </w:rPr>
        <w:t xml:space="preserve"> от 17.09.2021 г «Об утверждении Положения о муниципальном контроле в сфере благоустройства на территории </w:t>
      </w:r>
      <w:r w:rsidR="003A2C92">
        <w:rPr>
          <w:rFonts w:ascii="PT Astra Serif" w:hAnsi="PT Astra Serif"/>
          <w:b/>
          <w:sz w:val="28"/>
          <w:szCs w:val="28"/>
        </w:rPr>
        <w:t>Терновского</w:t>
      </w:r>
      <w:r w:rsidRPr="001B011D">
        <w:rPr>
          <w:rFonts w:ascii="PT Astra Serif" w:hAnsi="PT Astra Serif"/>
          <w:b/>
          <w:sz w:val="28"/>
          <w:szCs w:val="28"/>
        </w:rPr>
        <w:t xml:space="preserve"> муниципального образования»</w:t>
      </w: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 Российской Федерации  от 10.03.2023 г № 372 </w:t>
      </w:r>
      <w:r>
        <w:rPr>
          <w:rFonts w:ascii="PT Astra Serif" w:hAnsi="PT Astra Serif"/>
          <w:bCs/>
          <w:color w:val="000000"/>
          <w:sz w:val="28"/>
          <w:szCs w:val="28"/>
        </w:rPr>
        <w:t>« О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 внесении изменений </w:t>
      </w:r>
      <w:r>
        <w:rPr>
          <w:rFonts w:ascii="PT Astra Serif" w:hAnsi="PT Astra Serif"/>
          <w:bCs/>
          <w:color w:val="000000"/>
          <w:sz w:val="28"/>
          <w:szCs w:val="28"/>
        </w:rPr>
        <w:t>в некоторые акты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едерации и признании утратившим силу </w:t>
      </w:r>
      <w:r>
        <w:rPr>
          <w:rFonts w:ascii="PT Astra Serif" w:hAnsi="PT Astra Serif"/>
          <w:bCs/>
          <w:color w:val="000000"/>
          <w:sz w:val="28"/>
          <w:szCs w:val="28"/>
        </w:rPr>
        <w:t>отдельного положения акта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>едерации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»,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1B011D">
        <w:rPr>
          <w:rFonts w:ascii="PT Astra Serif" w:hAnsi="PT Astra Serif"/>
          <w:sz w:val="28"/>
          <w:szCs w:val="28"/>
        </w:rPr>
        <w:t xml:space="preserve"> </w:t>
      </w:r>
      <w:r w:rsidR="003A2C92">
        <w:rPr>
          <w:rFonts w:ascii="PT Astra Serif" w:hAnsi="PT Astra Serif"/>
          <w:sz w:val="28"/>
          <w:szCs w:val="28"/>
        </w:rPr>
        <w:t>Терновского</w:t>
      </w:r>
      <w:r w:rsidRPr="001B011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1B011D">
        <w:rPr>
          <w:rFonts w:ascii="PT Astra Serif" w:hAnsi="PT Astra Serif"/>
          <w:bCs/>
          <w:sz w:val="28"/>
          <w:szCs w:val="28"/>
        </w:rPr>
        <w:t xml:space="preserve"> </w:t>
      </w:r>
      <w:r w:rsidRPr="001B011D">
        <w:rPr>
          <w:rFonts w:ascii="PT Astra Serif" w:hAnsi="PT Astra Serif"/>
          <w:sz w:val="28"/>
          <w:szCs w:val="28"/>
        </w:rPr>
        <w:t xml:space="preserve">Совет </w:t>
      </w:r>
      <w:r w:rsidR="003A2C92">
        <w:rPr>
          <w:rFonts w:ascii="PT Astra Serif" w:hAnsi="PT Astra Serif"/>
          <w:sz w:val="28"/>
          <w:szCs w:val="28"/>
        </w:rPr>
        <w:t>Терновского</w:t>
      </w:r>
      <w:r w:rsidRPr="001B011D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B011D">
        <w:rPr>
          <w:rFonts w:ascii="PT Astra Serif" w:hAnsi="PT Astra Serif"/>
          <w:sz w:val="28"/>
          <w:szCs w:val="28"/>
        </w:rPr>
        <w:t xml:space="preserve"> РЕШИЛ:</w:t>
      </w:r>
    </w:p>
    <w:p w:rsidR="001B011D" w:rsidRDefault="001B011D" w:rsidP="001B011D">
      <w:pPr>
        <w:pStyle w:val="a6"/>
        <w:rPr>
          <w:rFonts w:ascii="PT Astra Serif" w:hAnsi="PT Astra Serif"/>
          <w:bCs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1.Внести следующие изменения в </w:t>
      </w:r>
      <w:r w:rsidRPr="00907D46">
        <w:rPr>
          <w:rFonts w:ascii="PT Astra Serif" w:hAnsi="PT Astra Serif"/>
          <w:bCs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3A2C92">
        <w:rPr>
          <w:rFonts w:ascii="PT Astra Serif" w:hAnsi="PT Astra Serif"/>
          <w:bCs/>
          <w:sz w:val="28"/>
          <w:szCs w:val="28"/>
        </w:rPr>
        <w:t>Терновского</w:t>
      </w:r>
      <w:r w:rsidRPr="00907D46">
        <w:rPr>
          <w:rFonts w:ascii="PT Astra Serif" w:hAnsi="PT Astra Serif"/>
          <w:bCs/>
          <w:sz w:val="28"/>
          <w:szCs w:val="28"/>
        </w:rPr>
        <w:t xml:space="preserve"> муниципального образования,</w:t>
      </w:r>
      <w:r w:rsidRPr="00907D46">
        <w:rPr>
          <w:rFonts w:ascii="PT Astra Serif" w:hAnsi="PT Astra Serif"/>
          <w:sz w:val="28"/>
          <w:szCs w:val="28"/>
        </w:rPr>
        <w:t xml:space="preserve"> утвержденное 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решением Совета </w:t>
      </w:r>
      <w:r w:rsidR="003A2C92">
        <w:rPr>
          <w:rFonts w:ascii="PT Astra Serif" w:hAnsi="PT Astra Serif"/>
          <w:color w:val="000000"/>
          <w:sz w:val="28"/>
          <w:szCs w:val="28"/>
        </w:rPr>
        <w:t>Терновского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="003A2C92">
        <w:rPr>
          <w:rFonts w:ascii="PT Astra Serif" w:hAnsi="PT Astra Serif"/>
          <w:sz w:val="28"/>
          <w:szCs w:val="28"/>
        </w:rPr>
        <w:t>от 17.09.2021 № 134/2</w:t>
      </w:r>
      <w:r w:rsidR="00907D46">
        <w:rPr>
          <w:rFonts w:ascii="PT Astra Serif" w:hAnsi="PT Astra Serif"/>
          <w:sz w:val="28"/>
          <w:szCs w:val="28"/>
        </w:rPr>
        <w:t xml:space="preserve"> (далее – Положение)</w:t>
      </w:r>
    </w:p>
    <w:p w:rsidR="001B011D" w:rsidRDefault="001B011D" w:rsidP="001B011D">
      <w:pPr>
        <w:pStyle w:val="a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-пункт 3.11. дополнить абзацем следу</w:t>
      </w:r>
      <w:r w:rsidR="00907D46">
        <w:rPr>
          <w:rFonts w:ascii="PT Astra Serif" w:hAnsi="PT Astra Serif"/>
          <w:bCs/>
          <w:sz w:val="28"/>
          <w:szCs w:val="28"/>
        </w:rPr>
        <w:t>ющего содержания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907D46">
        <w:rPr>
          <w:rFonts w:ascii="PT Astra Serif" w:hAnsi="PT Astra Serif"/>
          <w:sz w:val="28"/>
          <w:szCs w:val="28"/>
        </w:rPr>
        <w:t>осуществления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которых регулируются Федеральным </w:t>
      </w:r>
      <w:hyperlink r:id="rId5" w:history="1">
        <w:r w:rsidRPr="00907D46">
          <w:rPr>
            <w:rStyle w:val="a4"/>
            <w:rFonts w:ascii="PT Astra Serif" w:hAnsi="PT Astra Serif"/>
            <w:color w:val="1A0DAB"/>
            <w:sz w:val="28"/>
            <w:szCs w:val="28"/>
          </w:rPr>
          <w:t>законом</w:t>
        </w:r>
      </w:hyperlink>
      <w:r w:rsidRPr="00907D46">
        <w:rPr>
          <w:rFonts w:ascii="PT Astra Serif" w:hAnsi="PT Astra Serif"/>
          <w:sz w:val="28"/>
          <w:szCs w:val="28"/>
        </w:rPr>
        <w:t> 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Президента Российской Федерации;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Председателя Правительства Российской Федерации;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Такой п</w:t>
      </w:r>
      <w:r w:rsidRPr="00907D46">
        <w:rPr>
          <w:rFonts w:ascii="PT Astra Serif" w:hAnsi="PT Astra Serif"/>
          <w:sz w:val="28"/>
          <w:szCs w:val="28"/>
        </w:rPr>
        <w:t xml:space="preserve">рофилактический визит </w:t>
      </w:r>
      <w:proofErr w:type="gramStart"/>
      <w:r w:rsidRPr="00907D46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Pr="00907D46">
        <w:rPr>
          <w:rFonts w:ascii="PT Astra Serif" w:hAnsi="PT Astra Seri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2.Положение дополнить пунктом 3.11.1 следующего содержания: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являющегося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индивидуальным предпринимателем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</w:p>
    <w:p w:rsidR="00907D46" w:rsidRDefault="00907D46" w:rsidP="001B011D">
      <w:pPr>
        <w:pStyle w:val="a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3. Пункт 4.6 Положения дополнить абзацем 7 следующего содержания: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Pr="00907D46">
        <w:rPr>
          <w:rFonts w:ascii="PT Astra Serif" w:hAnsi="PT Astra Serif"/>
          <w:bCs/>
          <w:sz w:val="28"/>
          <w:szCs w:val="28"/>
        </w:rPr>
        <w:t>)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907D46" w:rsidRPr="00D4688D" w:rsidRDefault="00907D46" w:rsidP="00907D46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907D46">
        <w:rPr>
          <w:rFonts w:ascii="PT Astra Serif" w:hAnsi="PT Astra Serif" w:cs="Times New Roman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 Настоящее решение вступает в силу  после его официального опубликования (обнародования). </w:t>
      </w: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Pr="00D4688D" w:rsidRDefault="00907D46" w:rsidP="00907D46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3A2C92">
        <w:rPr>
          <w:rStyle w:val="14"/>
          <w:rFonts w:ascii="PT Astra Serif" w:hAnsi="PT Astra Serif"/>
          <w:b/>
        </w:rPr>
        <w:t>Терновского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907D46" w:rsidRDefault="00907D46" w:rsidP="003A2C92">
      <w:pPr>
        <w:pStyle w:val="a3"/>
        <w:shd w:val="clear" w:color="auto" w:fill="FFFFFF"/>
        <w:spacing w:before="194" w:beforeAutospacing="0" w:after="0" w:afterAutospacing="0"/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</w:t>
      </w:r>
      <w:r w:rsidR="003A2C92">
        <w:rPr>
          <w:rStyle w:val="14"/>
          <w:rFonts w:ascii="PT Astra Serif" w:hAnsi="PT Astra Serif"/>
          <w:b/>
        </w:rPr>
        <w:t>А.В.Пономарев</w:t>
      </w:r>
    </w:p>
    <w:sectPr w:rsidR="00907D46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8C4"/>
    <w:multiLevelType w:val="hybridMultilevel"/>
    <w:tmpl w:val="D37CE24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5A0115B6"/>
    <w:multiLevelType w:val="hybridMultilevel"/>
    <w:tmpl w:val="CF2AFC86"/>
    <w:lvl w:ilvl="0" w:tplc="0062E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1D4F"/>
    <w:rsid w:val="00035758"/>
    <w:rsid w:val="001B011D"/>
    <w:rsid w:val="0033440E"/>
    <w:rsid w:val="003A2C92"/>
    <w:rsid w:val="00451F3F"/>
    <w:rsid w:val="004630AC"/>
    <w:rsid w:val="004F04BF"/>
    <w:rsid w:val="00772D83"/>
    <w:rsid w:val="00815F42"/>
    <w:rsid w:val="008F2E2B"/>
    <w:rsid w:val="00907D46"/>
    <w:rsid w:val="00B029D1"/>
    <w:rsid w:val="00E9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paragraph" w:styleId="2">
    <w:name w:val="heading 2"/>
    <w:basedOn w:val="a"/>
    <w:link w:val="20"/>
    <w:uiPriority w:val="9"/>
    <w:qFormat/>
    <w:rsid w:val="001B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D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B01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0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Стиль 14 пт"/>
    <w:basedOn w:val="a0"/>
    <w:rsid w:val="00907D46"/>
    <w:rPr>
      <w:sz w:val="28"/>
    </w:rPr>
  </w:style>
  <w:style w:type="paragraph" w:customStyle="1" w:styleId="ConsNormal">
    <w:name w:val="ConsNormal"/>
    <w:rsid w:val="00907D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2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2023-06-21T12:40:00Z</cp:lastPrinted>
  <dcterms:created xsi:type="dcterms:W3CDTF">2023-06-21T12:41:00Z</dcterms:created>
  <dcterms:modified xsi:type="dcterms:W3CDTF">2023-06-21T12:41:00Z</dcterms:modified>
</cp:coreProperties>
</file>