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E0" w:rsidRPr="003B3619" w:rsidRDefault="00E10CE0" w:rsidP="00E10CE0">
      <w:pPr>
        <w:widowControl w:val="0"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E10CE0" w:rsidRPr="003B3619" w:rsidRDefault="00AA3F46" w:rsidP="00E10CE0">
      <w:pPr>
        <w:widowControl w:val="0"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>ТЕРНОВСКОГО</w:t>
      </w:r>
      <w:r w:rsidR="00E10CE0"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E10CE0" w:rsidRPr="003B3619" w:rsidRDefault="00E10CE0" w:rsidP="00E10CE0">
      <w:pPr>
        <w:widowControl w:val="0"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E10CE0" w:rsidRPr="003B3619" w:rsidRDefault="00E10CE0" w:rsidP="00E10CE0">
      <w:pPr>
        <w:widowControl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E10CE0" w:rsidRPr="003B3619" w:rsidRDefault="00E10CE0" w:rsidP="00E10CE0">
      <w:pPr>
        <w:widowControl w:val="0"/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3B3619" w:rsidRDefault="005A1BA7" w:rsidP="00E10CE0">
      <w:pPr>
        <w:widowControl w:val="0"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E10CE0" w:rsidRPr="003B3619" w:rsidRDefault="00E10CE0" w:rsidP="00E10CE0">
      <w:pPr>
        <w:widowControl w:val="0"/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3B3619" w:rsidRDefault="003B3619" w:rsidP="00E10CE0">
      <w:pPr>
        <w:widowControl w:val="0"/>
        <w:spacing w:after="0" w:line="235" w:lineRule="auto"/>
        <w:jc w:val="both"/>
        <w:rPr>
          <w:rFonts w:ascii="PT Astra Serif" w:eastAsia="Times New Roman" w:hAnsi="PT Astra Serif" w:cs="Times New Roman"/>
          <w:b/>
          <w:bCs/>
          <w:color w:val="0070C0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>О</w:t>
      </w:r>
      <w:r w:rsidR="00E10CE0"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>т</w:t>
      </w:r>
      <w:r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</w:t>
      </w:r>
      <w:r w:rsidR="00970234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FD1B27">
        <w:rPr>
          <w:rFonts w:ascii="PT Astra Serif" w:eastAsia="Times New Roman" w:hAnsi="PT Astra Serif" w:cs="Times New Roman"/>
          <w:b/>
          <w:bCs/>
          <w:sz w:val="28"/>
          <w:szCs w:val="28"/>
        </w:rPr>
        <w:t>6</w:t>
      </w:r>
      <w:r w:rsidR="00D029CF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FD1B27">
        <w:rPr>
          <w:rFonts w:ascii="PT Astra Serif" w:eastAsia="Times New Roman" w:hAnsi="PT Astra Serif" w:cs="Times New Roman"/>
          <w:b/>
          <w:bCs/>
          <w:sz w:val="28"/>
          <w:szCs w:val="28"/>
        </w:rPr>
        <w:t>10</w:t>
      </w:r>
      <w:r w:rsidR="00D029CF">
        <w:rPr>
          <w:rFonts w:ascii="PT Astra Serif" w:eastAsia="Times New Roman" w:hAnsi="PT Astra Serif" w:cs="Times New Roman"/>
          <w:b/>
          <w:bCs/>
          <w:sz w:val="28"/>
          <w:szCs w:val="28"/>
        </w:rPr>
        <w:t>.2023г.</w:t>
      </w:r>
      <w:r w:rsidR="008D7212"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№ </w:t>
      </w:r>
      <w:r w:rsidR="0097023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</w:t>
      </w:r>
      <w:r w:rsidR="00FD1B27">
        <w:rPr>
          <w:rFonts w:ascii="PT Astra Serif" w:eastAsia="Times New Roman" w:hAnsi="PT Astra Serif" w:cs="Times New Roman"/>
          <w:b/>
          <w:bCs/>
          <w:sz w:val="28"/>
          <w:szCs w:val="28"/>
        </w:rPr>
        <w:t>56</w:t>
      </w:r>
      <w:r w:rsidR="00462E4C">
        <w:rPr>
          <w:rFonts w:ascii="PT Astra Serif" w:eastAsia="Times New Roman" w:hAnsi="PT Astra Serif" w:cs="Times New Roman"/>
          <w:b/>
          <w:bCs/>
          <w:sz w:val="28"/>
          <w:szCs w:val="28"/>
        </w:rPr>
        <w:t>/1</w:t>
      </w:r>
      <w:r w:rsidR="0097023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5A1BA7"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>с</w:t>
      </w:r>
      <w:proofErr w:type="gramEnd"/>
      <w:r w:rsidR="005A1BA7"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. </w:t>
      </w:r>
      <w:r w:rsidR="00AA3F46"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>Терновка</w:t>
      </w:r>
      <w:r w:rsidR="005A1BA7" w:rsidRPr="003B361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26055D" w:rsidRPr="003B3619" w:rsidRDefault="0026055D" w:rsidP="00E10CE0">
      <w:pPr>
        <w:spacing w:after="0" w:line="235" w:lineRule="auto"/>
        <w:ind w:right="481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0CE0" w:rsidRPr="003B3619" w:rsidRDefault="00E10CE0" w:rsidP="00E10CE0">
      <w:pPr>
        <w:spacing w:after="0" w:line="235" w:lineRule="auto"/>
        <w:ind w:right="481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b/>
          <w:sz w:val="28"/>
          <w:szCs w:val="28"/>
        </w:rPr>
        <w:t>«О</w:t>
      </w:r>
      <w:r w:rsidR="00F53D47" w:rsidRPr="003B3619">
        <w:rPr>
          <w:rFonts w:ascii="PT Astra Serif" w:eastAsia="Times New Roman" w:hAnsi="PT Astra Serif" w:cs="Times New Roman"/>
          <w:b/>
          <w:sz w:val="28"/>
          <w:szCs w:val="28"/>
        </w:rPr>
        <w:t xml:space="preserve"> проекте решения «О</w:t>
      </w:r>
      <w:r w:rsidRPr="003B3619">
        <w:rPr>
          <w:rFonts w:ascii="PT Astra Serif" w:eastAsia="Times New Roman" w:hAnsi="PT Astra Serif" w:cs="Times New Roman"/>
          <w:b/>
          <w:sz w:val="28"/>
          <w:szCs w:val="28"/>
        </w:rPr>
        <w:t xml:space="preserve"> внесении изменений и дополнений в Устав </w:t>
      </w:r>
      <w:r w:rsidR="00AA3F46" w:rsidRPr="003B3619">
        <w:rPr>
          <w:rFonts w:ascii="PT Astra Serif" w:eastAsia="Times New Roman" w:hAnsi="PT Astra Serif" w:cs="Times New Roman"/>
          <w:b/>
          <w:sz w:val="28"/>
          <w:szCs w:val="28"/>
        </w:rPr>
        <w:t xml:space="preserve">Терновского </w:t>
      </w:r>
      <w:r w:rsidRPr="003B3619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B3619">
        <w:rPr>
          <w:rFonts w:ascii="PT Astra Serif" w:eastAsia="Times New Roman" w:hAnsi="PT Astra Serif" w:cs="Times New Roman"/>
          <w:b/>
          <w:sz w:val="28"/>
          <w:szCs w:val="28"/>
        </w:rPr>
        <w:t>Балашовского</w:t>
      </w:r>
      <w:proofErr w:type="spellEnd"/>
      <w:r w:rsidRPr="003B3619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муниципального района </w:t>
      </w:r>
      <w:r w:rsidR="00F53D47" w:rsidRPr="003B3619">
        <w:rPr>
          <w:rFonts w:ascii="PT Astra Serif" w:eastAsia="Times New Roman" w:hAnsi="PT Astra Serif" w:cs="Times New Roman"/>
          <w:b/>
          <w:sz w:val="28"/>
          <w:szCs w:val="28"/>
        </w:rPr>
        <w:t>и о проведении публичных</w:t>
      </w:r>
      <w:r w:rsidR="0026055D" w:rsidRPr="003B361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F53D47" w:rsidRPr="003B3619">
        <w:rPr>
          <w:rFonts w:ascii="PT Astra Serif" w:eastAsia="Times New Roman" w:hAnsi="PT Astra Serif" w:cs="Times New Roman"/>
          <w:b/>
          <w:sz w:val="28"/>
          <w:szCs w:val="28"/>
        </w:rPr>
        <w:t xml:space="preserve"> слушаний</w:t>
      </w:r>
      <w:r w:rsidRPr="003B3619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E10CE0" w:rsidRPr="003B3619" w:rsidRDefault="00E10CE0" w:rsidP="00E10CE0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10CE0" w:rsidRPr="003B3619" w:rsidRDefault="00E10CE0" w:rsidP="00F30774">
      <w:pPr>
        <w:pStyle w:val="a6"/>
        <w:spacing w:before="0" w:beforeAutospacing="0"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051D74" w:rsidRPr="003B3619">
        <w:rPr>
          <w:rFonts w:ascii="PT Astra Serif" w:hAnsi="PT Astra Serif"/>
          <w:sz w:val="28"/>
          <w:szCs w:val="28"/>
        </w:rPr>
        <w:t xml:space="preserve">и </w:t>
      </w:r>
      <w:r w:rsidR="001E4B0A" w:rsidRPr="003B3619">
        <w:rPr>
          <w:rFonts w:ascii="PT Astra Serif" w:hAnsi="PT Astra Serif"/>
          <w:sz w:val="28"/>
          <w:szCs w:val="28"/>
        </w:rPr>
        <w:t xml:space="preserve">Устава </w:t>
      </w:r>
      <w:r w:rsidR="00AA3F46" w:rsidRPr="003B3619">
        <w:rPr>
          <w:rFonts w:ascii="PT Astra Serif" w:hAnsi="PT Astra Serif"/>
          <w:sz w:val="28"/>
          <w:szCs w:val="28"/>
        </w:rPr>
        <w:t>Терновского</w:t>
      </w:r>
      <w:r w:rsidR="001E4B0A" w:rsidRPr="003B3619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области,</w:t>
      </w:r>
      <w:r w:rsidR="00DF5E4E" w:rsidRPr="003B3619">
        <w:rPr>
          <w:rFonts w:ascii="PT Astra Serif" w:hAnsi="PT Astra Serif"/>
          <w:color w:val="000000"/>
          <w:sz w:val="28"/>
          <w:szCs w:val="28"/>
        </w:rPr>
        <w:t xml:space="preserve"> Совет </w:t>
      </w:r>
      <w:r w:rsidR="00AA3F46" w:rsidRPr="003B3619">
        <w:rPr>
          <w:rFonts w:ascii="PT Astra Serif" w:hAnsi="PT Astra Serif"/>
          <w:color w:val="000000"/>
          <w:sz w:val="28"/>
          <w:szCs w:val="28"/>
        </w:rPr>
        <w:t>Терновского</w:t>
      </w:r>
      <w:r w:rsidR="00DF5E4E" w:rsidRPr="003B3619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</w:t>
      </w:r>
    </w:p>
    <w:p w:rsidR="00DF5E4E" w:rsidRPr="003B3619" w:rsidRDefault="00DF5E4E" w:rsidP="00DF5E4E">
      <w:pPr>
        <w:pStyle w:val="a6"/>
        <w:spacing w:before="0" w:beforeAutospacing="0" w:after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10CE0" w:rsidRPr="003B3619" w:rsidRDefault="00E10CE0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26055D" w:rsidRPr="003B3619" w:rsidRDefault="0026055D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53D47" w:rsidRPr="003B3619" w:rsidRDefault="00F53D47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>1</w:t>
      </w:r>
      <w:r w:rsidRPr="003B3619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Принять к рассмотрению проект изменений и дополнений в Устав Терновского муниципального образования </w:t>
      </w:r>
      <w:proofErr w:type="spellStart"/>
      <w:r w:rsidRPr="003B3619">
        <w:rPr>
          <w:rFonts w:ascii="PT Astra Serif" w:eastAsia="Times New Roman" w:hAnsi="PT Astra Serif" w:cs="Times New Roman"/>
          <w:sz w:val="28"/>
          <w:szCs w:val="28"/>
        </w:rPr>
        <w:t>Балашовского</w:t>
      </w:r>
      <w:proofErr w:type="spellEnd"/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района согласно приложению № 1</w:t>
      </w:r>
    </w:p>
    <w:p w:rsidR="00F53D47" w:rsidRPr="003B3619" w:rsidRDefault="00F53D47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2.Обнародовать проект изменений и дополнений в Устав  Терновского  муниципального образования </w:t>
      </w:r>
      <w:proofErr w:type="spellStart"/>
      <w:r w:rsidRPr="003B3619">
        <w:rPr>
          <w:rFonts w:ascii="PT Astra Serif" w:eastAsia="Times New Roman" w:hAnsi="PT Astra Serif" w:cs="Times New Roman"/>
          <w:sz w:val="28"/>
          <w:szCs w:val="28"/>
        </w:rPr>
        <w:t>Балашовского</w:t>
      </w:r>
      <w:proofErr w:type="spellEnd"/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района  для обсуждения его гражданами с </w:t>
      </w:r>
      <w:r w:rsidR="00970234">
        <w:rPr>
          <w:rFonts w:ascii="PT Astra Serif" w:eastAsia="Times New Roman" w:hAnsi="PT Astra Serif" w:cs="Times New Roman"/>
          <w:sz w:val="28"/>
          <w:szCs w:val="28"/>
        </w:rPr>
        <w:t>1</w:t>
      </w:r>
      <w:r w:rsidR="00FD1B27">
        <w:rPr>
          <w:rFonts w:ascii="PT Astra Serif" w:eastAsia="Times New Roman" w:hAnsi="PT Astra Serif" w:cs="Times New Roman"/>
          <w:sz w:val="28"/>
          <w:szCs w:val="28"/>
        </w:rPr>
        <w:t>6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.</w:t>
      </w:r>
      <w:r w:rsidR="00FD1B27">
        <w:rPr>
          <w:rFonts w:ascii="PT Astra Serif" w:eastAsia="Times New Roman" w:hAnsi="PT Astra Serif" w:cs="Times New Roman"/>
          <w:sz w:val="28"/>
          <w:szCs w:val="28"/>
        </w:rPr>
        <w:t>10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.202</w:t>
      </w:r>
      <w:r w:rsidR="00D029CF">
        <w:rPr>
          <w:rFonts w:ascii="PT Astra Serif" w:eastAsia="Times New Roman" w:hAnsi="PT Astra Serif" w:cs="Times New Roman"/>
          <w:sz w:val="28"/>
          <w:szCs w:val="28"/>
        </w:rPr>
        <w:t>3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года по </w:t>
      </w:r>
      <w:r w:rsidR="00970234">
        <w:rPr>
          <w:rFonts w:ascii="PT Astra Serif" w:eastAsia="Times New Roman" w:hAnsi="PT Astra Serif" w:cs="Times New Roman"/>
          <w:sz w:val="28"/>
          <w:szCs w:val="28"/>
        </w:rPr>
        <w:t>1</w:t>
      </w:r>
      <w:r w:rsidR="00FD1B27">
        <w:rPr>
          <w:rFonts w:ascii="PT Astra Serif" w:eastAsia="Times New Roman" w:hAnsi="PT Astra Serif" w:cs="Times New Roman"/>
          <w:sz w:val="28"/>
          <w:szCs w:val="28"/>
        </w:rPr>
        <w:t>6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.</w:t>
      </w:r>
      <w:r w:rsidR="00FD1B27">
        <w:rPr>
          <w:rFonts w:ascii="PT Astra Serif" w:eastAsia="Times New Roman" w:hAnsi="PT Astra Serif" w:cs="Times New Roman"/>
          <w:sz w:val="28"/>
          <w:szCs w:val="28"/>
        </w:rPr>
        <w:t>11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.202</w:t>
      </w:r>
      <w:r w:rsidR="00D029CF">
        <w:rPr>
          <w:rFonts w:ascii="PT Astra Serif" w:eastAsia="Times New Roman" w:hAnsi="PT Astra Serif" w:cs="Times New Roman"/>
          <w:sz w:val="28"/>
          <w:szCs w:val="28"/>
        </w:rPr>
        <w:t>3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 года  в установленных местах обнародования муниципальных правовых актов на информационных стендах в с</w:t>
      </w:r>
      <w:proofErr w:type="gramStart"/>
      <w:r w:rsidRPr="003B3619">
        <w:rPr>
          <w:rFonts w:ascii="PT Astra Serif" w:eastAsia="Times New Roman" w:hAnsi="PT Astra Serif" w:cs="Times New Roman"/>
          <w:sz w:val="28"/>
          <w:szCs w:val="28"/>
        </w:rPr>
        <w:t>.Т</w:t>
      </w:r>
      <w:proofErr w:type="gramEnd"/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ерновка, с.Сухая Елань, п.Спартак, </w:t>
      </w:r>
      <w:proofErr w:type="spellStart"/>
      <w:r w:rsidRPr="003B3619">
        <w:rPr>
          <w:rFonts w:ascii="PT Astra Serif" w:eastAsia="Times New Roman" w:hAnsi="PT Astra Serif" w:cs="Times New Roman"/>
          <w:sz w:val="28"/>
          <w:szCs w:val="28"/>
        </w:rPr>
        <w:t>с.Данилкино</w:t>
      </w:r>
      <w:proofErr w:type="spellEnd"/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Pr="003B3619">
        <w:rPr>
          <w:rFonts w:ascii="PT Astra Serif" w:eastAsia="Times New Roman" w:hAnsi="PT Astra Serif" w:cs="Times New Roman"/>
          <w:sz w:val="28"/>
          <w:szCs w:val="28"/>
        </w:rPr>
        <w:t>с.Пичурино</w:t>
      </w:r>
      <w:proofErr w:type="spellEnd"/>
    </w:p>
    <w:p w:rsidR="00F53D47" w:rsidRPr="003B3619" w:rsidRDefault="00F53D47" w:rsidP="00051D74">
      <w:pPr>
        <w:spacing w:after="0" w:line="235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>3.Для обсу</w:t>
      </w:r>
      <w:r w:rsidR="00051D74" w:rsidRPr="003B3619">
        <w:rPr>
          <w:rFonts w:ascii="PT Astra Serif" w:eastAsia="Times New Roman" w:hAnsi="PT Astra Serif" w:cs="Times New Roman"/>
          <w:sz w:val="28"/>
          <w:szCs w:val="28"/>
        </w:rPr>
        <w:t>ждения проекта изменений и допо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лнений в Устав Терновского муниципального образования </w:t>
      </w:r>
      <w:proofErr w:type="spellStart"/>
      <w:r w:rsidRPr="003B3619">
        <w:rPr>
          <w:rFonts w:ascii="PT Astra Serif" w:eastAsia="Times New Roman" w:hAnsi="PT Astra Serif" w:cs="Times New Roman"/>
          <w:sz w:val="28"/>
          <w:szCs w:val="28"/>
        </w:rPr>
        <w:t>Балашовского</w:t>
      </w:r>
      <w:proofErr w:type="spellEnd"/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района,</w:t>
      </w:r>
      <w:r w:rsidR="00051D74" w:rsidRPr="003B3619">
        <w:rPr>
          <w:rFonts w:ascii="PT Astra Serif" w:eastAsia="Times New Roman" w:hAnsi="PT Astra Serif" w:cs="Times New Roman"/>
          <w:sz w:val="28"/>
          <w:szCs w:val="28"/>
        </w:rPr>
        <w:t xml:space="preserve"> п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осле его обнародования,</w:t>
      </w:r>
      <w:r w:rsidR="00051D74" w:rsidRPr="003B361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провести </w:t>
      </w:r>
      <w:r w:rsidR="00051D74" w:rsidRPr="003B3619">
        <w:rPr>
          <w:rFonts w:ascii="PT Astra Serif" w:eastAsia="Times New Roman" w:hAnsi="PT Astra Serif" w:cs="Times New Roman"/>
          <w:sz w:val="28"/>
          <w:szCs w:val="28"/>
        </w:rPr>
        <w:t xml:space="preserve"> п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убличные слушания в 14.00 часов </w:t>
      </w:r>
      <w:r w:rsidR="00970234">
        <w:rPr>
          <w:rFonts w:ascii="PT Astra Serif" w:eastAsia="Times New Roman" w:hAnsi="PT Astra Serif" w:cs="Times New Roman"/>
          <w:sz w:val="28"/>
          <w:szCs w:val="28"/>
        </w:rPr>
        <w:t>1</w:t>
      </w:r>
      <w:r w:rsidR="00FD1B27">
        <w:rPr>
          <w:rFonts w:ascii="PT Astra Serif" w:eastAsia="Times New Roman" w:hAnsi="PT Astra Serif" w:cs="Times New Roman"/>
          <w:sz w:val="28"/>
          <w:szCs w:val="28"/>
        </w:rPr>
        <w:t>7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.</w:t>
      </w:r>
      <w:r w:rsidR="00FD1B27">
        <w:rPr>
          <w:rFonts w:ascii="PT Astra Serif" w:eastAsia="Times New Roman" w:hAnsi="PT Astra Serif" w:cs="Times New Roman"/>
          <w:sz w:val="28"/>
          <w:szCs w:val="28"/>
        </w:rPr>
        <w:t>11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.202</w:t>
      </w:r>
      <w:r w:rsidR="00D029CF">
        <w:rPr>
          <w:rFonts w:ascii="PT Astra Serif" w:eastAsia="Times New Roman" w:hAnsi="PT Astra Serif" w:cs="Times New Roman"/>
          <w:sz w:val="28"/>
          <w:szCs w:val="28"/>
        </w:rPr>
        <w:t>3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года по адресу:</w:t>
      </w:r>
      <w:r w:rsidR="00051D74" w:rsidRPr="003B361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с</w:t>
      </w:r>
      <w:proofErr w:type="gramStart"/>
      <w:r w:rsidRPr="003B3619">
        <w:rPr>
          <w:rFonts w:ascii="PT Astra Serif" w:eastAsia="Times New Roman" w:hAnsi="PT Astra Serif" w:cs="Times New Roman"/>
          <w:sz w:val="28"/>
          <w:szCs w:val="28"/>
        </w:rPr>
        <w:t>.Т</w:t>
      </w:r>
      <w:proofErr w:type="gramEnd"/>
      <w:r w:rsidRPr="003B3619">
        <w:rPr>
          <w:rFonts w:ascii="PT Astra Serif" w:eastAsia="Times New Roman" w:hAnsi="PT Astra Serif" w:cs="Times New Roman"/>
          <w:sz w:val="28"/>
          <w:szCs w:val="28"/>
        </w:rPr>
        <w:t>ерновка ул.Ленинская д.67 ДК с.Терновка</w:t>
      </w:r>
    </w:p>
    <w:p w:rsidR="0026055D" w:rsidRPr="003B3619" w:rsidRDefault="0026055D" w:rsidP="00051D74">
      <w:pPr>
        <w:spacing w:after="0" w:line="235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F53D47" w:rsidRPr="003B3619" w:rsidRDefault="00F53D47" w:rsidP="00051D74">
      <w:pPr>
        <w:spacing w:after="0" w:line="235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4.Утвердить порядок учета предложений по </w:t>
      </w:r>
      <w:r w:rsidR="00051D74" w:rsidRPr="003B3619">
        <w:rPr>
          <w:rFonts w:ascii="PT Astra Serif" w:eastAsia="Times New Roman" w:hAnsi="PT Astra Serif" w:cs="Times New Roman"/>
          <w:sz w:val="28"/>
          <w:szCs w:val="28"/>
        </w:rPr>
        <w:t>п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роекту изменений и дополнений в Устав Терновского муниципального образования </w:t>
      </w:r>
      <w:proofErr w:type="spellStart"/>
      <w:r w:rsidRPr="003B3619">
        <w:rPr>
          <w:rFonts w:ascii="PT Astra Serif" w:eastAsia="Times New Roman" w:hAnsi="PT Astra Serif" w:cs="Times New Roman"/>
          <w:sz w:val="28"/>
          <w:szCs w:val="28"/>
        </w:rPr>
        <w:t>Балашовского</w:t>
      </w:r>
      <w:proofErr w:type="spellEnd"/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района и участия граждан в его обсуждении </w:t>
      </w:r>
      <w:proofErr w:type="gramStart"/>
      <w:r w:rsidRPr="003B3619">
        <w:rPr>
          <w:rFonts w:ascii="PT Astra Serif" w:eastAsia="Times New Roman" w:hAnsi="PT Astra Serif" w:cs="Times New Roman"/>
          <w:sz w:val="28"/>
          <w:szCs w:val="28"/>
        </w:rPr>
        <w:t>согласно приложения</w:t>
      </w:r>
      <w:proofErr w:type="gramEnd"/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 № 2.</w:t>
      </w:r>
    </w:p>
    <w:p w:rsidR="0026055D" w:rsidRPr="003B3619" w:rsidRDefault="0026055D" w:rsidP="00051D74">
      <w:pPr>
        <w:spacing w:after="0" w:line="235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F53D47" w:rsidRPr="003B3619" w:rsidRDefault="00F53D47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>5.Утвердить состав рабочей группы по учету предложений,</w:t>
      </w:r>
      <w:r w:rsidR="00051D74" w:rsidRPr="003B361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замечаний населения по проекту решения «О внесен</w:t>
      </w:r>
      <w:r w:rsidR="00051D74" w:rsidRPr="003B3619">
        <w:rPr>
          <w:rFonts w:ascii="PT Astra Serif" w:eastAsia="Times New Roman" w:hAnsi="PT Astra Serif" w:cs="Times New Roman"/>
          <w:sz w:val="28"/>
          <w:szCs w:val="28"/>
        </w:rPr>
        <w:t>ии изменений и дополнений в Ус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>тав Терновского муниципального образования «в количестве 3 человека:</w:t>
      </w:r>
    </w:p>
    <w:p w:rsidR="00F53D47" w:rsidRPr="003B3619" w:rsidRDefault="00F53D47" w:rsidP="00051D74">
      <w:pPr>
        <w:spacing w:after="0" w:line="235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lastRenderedPageBreak/>
        <w:t>1.Бочарова Елизавета Ивановна</w:t>
      </w:r>
    </w:p>
    <w:p w:rsidR="00F53D47" w:rsidRPr="003B3619" w:rsidRDefault="00F53D47" w:rsidP="00051D74">
      <w:pPr>
        <w:spacing w:after="0" w:line="235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>2.Сигалаев Виктор Михайлович</w:t>
      </w:r>
    </w:p>
    <w:p w:rsidR="00F53D47" w:rsidRPr="003B3619" w:rsidRDefault="00F53D47" w:rsidP="00051D74">
      <w:pPr>
        <w:spacing w:after="0" w:line="235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>3.Бесалов Сергей Васильевич.</w:t>
      </w:r>
    </w:p>
    <w:p w:rsidR="00051D74" w:rsidRPr="003B3619" w:rsidRDefault="00051D74" w:rsidP="00051D74">
      <w:pPr>
        <w:spacing w:after="0" w:line="235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F53D47" w:rsidRPr="003B3619" w:rsidRDefault="00051D74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>6.Настоящее решение подлежит обнародованию и вступает в силу со дня его обнародования.</w:t>
      </w:r>
    </w:p>
    <w:p w:rsidR="00051D74" w:rsidRPr="003B3619" w:rsidRDefault="00051D74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51D74" w:rsidRPr="003B3619" w:rsidRDefault="00051D74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6055D" w:rsidRPr="003B3619" w:rsidRDefault="0026055D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6055D" w:rsidRPr="003B3619" w:rsidRDefault="0026055D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6055D" w:rsidRPr="003B3619" w:rsidRDefault="0026055D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6055D" w:rsidRPr="003B3619" w:rsidRDefault="0026055D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51D74" w:rsidRPr="003B3619" w:rsidRDefault="00051D74" w:rsidP="00DF5E4E">
      <w:pPr>
        <w:spacing w:after="0" w:line="235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E10CE0" w:rsidRPr="003B3619" w:rsidRDefault="00FD1B27" w:rsidP="00E10CE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Секретарь Совета </w:t>
      </w:r>
      <w:r w:rsidR="0022725F" w:rsidRPr="003B361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300A3" w:rsidRPr="003B3619">
        <w:rPr>
          <w:rFonts w:ascii="PT Astra Serif" w:eastAsia="Times New Roman" w:hAnsi="PT Astra Serif" w:cs="Times New Roman"/>
          <w:sz w:val="28"/>
          <w:szCs w:val="28"/>
        </w:rPr>
        <w:t>Терновского</w:t>
      </w:r>
    </w:p>
    <w:p w:rsidR="00E10CE0" w:rsidRPr="003B3619" w:rsidRDefault="001300A3" w:rsidP="00E10CE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>м</w:t>
      </w:r>
      <w:r w:rsidR="00E10CE0" w:rsidRPr="003B3619">
        <w:rPr>
          <w:rFonts w:ascii="PT Astra Serif" w:eastAsia="Times New Roman" w:hAnsi="PT Astra Serif" w:cs="Times New Roman"/>
          <w:sz w:val="28"/>
          <w:szCs w:val="28"/>
        </w:rPr>
        <w:t>униципального</w:t>
      </w: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10CE0" w:rsidRPr="003B3619">
        <w:rPr>
          <w:rFonts w:ascii="PT Astra Serif" w:eastAsia="Times New Roman" w:hAnsi="PT Astra Serif" w:cs="Times New Roman"/>
          <w:sz w:val="28"/>
          <w:szCs w:val="28"/>
        </w:rPr>
        <w:t xml:space="preserve">образования            </w:t>
      </w:r>
      <w:r w:rsidR="00EC0897" w:rsidRPr="003B3619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</w:t>
      </w:r>
      <w:r w:rsidR="00FD1B27">
        <w:rPr>
          <w:rFonts w:ascii="PT Astra Serif" w:eastAsia="Times New Roman" w:hAnsi="PT Astra Serif" w:cs="Times New Roman"/>
          <w:sz w:val="28"/>
          <w:szCs w:val="28"/>
        </w:rPr>
        <w:t>Р.В.Петренко</w:t>
      </w:r>
      <w:r w:rsidR="00E10CE0" w:rsidRPr="003B3619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</w:t>
      </w:r>
    </w:p>
    <w:p w:rsidR="00E10CE0" w:rsidRPr="003B3619" w:rsidRDefault="00E10CE0" w:rsidP="00E10CE0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50480" w:rsidRPr="003B3619" w:rsidRDefault="00450480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>
      <w:pPr>
        <w:rPr>
          <w:rFonts w:ascii="PT Astra Serif" w:hAnsi="PT Astra Serif"/>
          <w:sz w:val="28"/>
          <w:szCs w:val="28"/>
        </w:rPr>
      </w:pPr>
    </w:p>
    <w:p w:rsidR="00051D74" w:rsidRPr="003B3619" w:rsidRDefault="00051D74" w:rsidP="00051D74">
      <w:pPr>
        <w:pStyle w:val="a9"/>
        <w:rPr>
          <w:rFonts w:ascii="PT Astra Serif" w:hAnsi="PT Astra Serif"/>
          <w:sz w:val="24"/>
          <w:szCs w:val="24"/>
        </w:rPr>
      </w:pPr>
      <w:r w:rsidRPr="003B361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</w:t>
      </w:r>
      <w:r w:rsidRPr="003B3619">
        <w:rPr>
          <w:rFonts w:ascii="PT Astra Serif" w:hAnsi="PT Astra Serif"/>
          <w:sz w:val="24"/>
          <w:szCs w:val="24"/>
        </w:rPr>
        <w:t>Приложение № 1</w:t>
      </w:r>
    </w:p>
    <w:p w:rsidR="00051D74" w:rsidRPr="003B3619" w:rsidRDefault="00051D74" w:rsidP="00051D74">
      <w:pPr>
        <w:pStyle w:val="a9"/>
        <w:rPr>
          <w:rFonts w:ascii="PT Astra Serif" w:hAnsi="PT Astra Serif"/>
          <w:sz w:val="24"/>
          <w:szCs w:val="24"/>
        </w:rPr>
      </w:pPr>
      <w:r w:rsidRPr="003B361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к решению Совета Терновского </w:t>
      </w:r>
    </w:p>
    <w:p w:rsidR="003B3619" w:rsidRDefault="00051D74" w:rsidP="00051D74">
      <w:pPr>
        <w:pStyle w:val="a9"/>
        <w:rPr>
          <w:rFonts w:ascii="PT Astra Serif" w:hAnsi="PT Astra Serif"/>
          <w:sz w:val="24"/>
          <w:szCs w:val="24"/>
        </w:rPr>
      </w:pPr>
      <w:r w:rsidRPr="003B361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муниципального образования </w:t>
      </w:r>
      <w:r w:rsidR="003B3619">
        <w:rPr>
          <w:rFonts w:ascii="PT Astra Serif" w:hAnsi="PT Astra Serif"/>
          <w:sz w:val="24"/>
          <w:szCs w:val="24"/>
        </w:rPr>
        <w:t xml:space="preserve"> </w:t>
      </w:r>
    </w:p>
    <w:p w:rsidR="00051D74" w:rsidRPr="003B3619" w:rsidRDefault="003B3619" w:rsidP="00051D74">
      <w:pPr>
        <w:pStyle w:val="a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</w:t>
      </w:r>
      <w:r w:rsidR="00051D74" w:rsidRPr="003B3619">
        <w:rPr>
          <w:rFonts w:ascii="PT Astra Serif" w:hAnsi="PT Astra Serif"/>
          <w:sz w:val="24"/>
          <w:szCs w:val="24"/>
        </w:rPr>
        <w:t xml:space="preserve">№ </w:t>
      </w:r>
      <w:r w:rsidR="00C14840">
        <w:rPr>
          <w:rFonts w:ascii="PT Astra Serif" w:hAnsi="PT Astra Serif"/>
          <w:sz w:val="24"/>
          <w:szCs w:val="24"/>
        </w:rPr>
        <w:t>56</w:t>
      </w:r>
      <w:r w:rsidR="00051D74" w:rsidRPr="003B3619">
        <w:rPr>
          <w:rFonts w:ascii="PT Astra Serif" w:hAnsi="PT Astra Serif"/>
          <w:sz w:val="24"/>
          <w:szCs w:val="24"/>
        </w:rPr>
        <w:t>/</w:t>
      </w:r>
      <w:r w:rsidR="00D029CF">
        <w:rPr>
          <w:rFonts w:ascii="PT Astra Serif" w:hAnsi="PT Astra Serif"/>
          <w:sz w:val="24"/>
          <w:szCs w:val="24"/>
        </w:rPr>
        <w:t>1</w:t>
      </w:r>
      <w:r w:rsidR="00051D74" w:rsidRPr="003B3619">
        <w:rPr>
          <w:rFonts w:ascii="PT Astra Serif" w:hAnsi="PT Astra Serif"/>
          <w:sz w:val="24"/>
          <w:szCs w:val="24"/>
        </w:rPr>
        <w:t xml:space="preserve">  от </w:t>
      </w:r>
      <w:r w:rsidR="00970234">
        <w:rPr>
          <w:rFonts w:ascii="PT Astra Serif" w:hAnsi="PT Astra Serif"/>
          <w:sz w:val="24"/>
          <w:szCs w:val="24"/>
        </w:rPr>
        <w:t>1</w:t>
      </w:r>
      <w:r w:rsidR="00C14840">
        <w:rPr>
          <w:rFonts w:ascii="PT Astra Serif" w:hAnsi="PT Astra Serif"/>
          <w:sz w:val="24"/>
          <w:szCs w:val="24"/>
        </w:rPr>
        <w:t>6</w:t>
      </w:r>
      <w:r w:rsidR="00051D74" w:rsidRPr="003B3619">
        <w:rPr>
          <w:rFonts w:ascii="PT Astra Serif" w:hAnsi="PT Astra Serif"/>
          <w:sz w:val="24"/>
          <w:szCs w:val="24"/>
        </w:rPr>
        <w:t>.</w:t>
      </w:r>
      <w:r w:rsidR="00C14840">
        <w:rPr>
          <w:rFonts w:ascii="PT Astra Serif" w:hAnsi="PT Astra Serif"/>
          <w:sz w:val="24"/>
          <w:szCs w:val="24"/>
        </w:rPr>
        <w:t>10</w:t>
      </w:r>
      <w:r w:rsidR="00051D74" w:rsidRPr="003B3619">
        <w:rPr>
          <w:rFonts w:ascii="PT Astra Serif" w:hAnsi="PT Astra Serif"/>
          <w:sz w:val="24"/>
          <w:szCs w:val="24"/>
        </w:rPr>
        <w:t>.202</w:t>
      </w:r>
      <w:r w:rsidR="00D029CF">
        <w:rPr>
          <w:rFonts w:ascii="PT Astra Serif" w:hAnsi="PT Astra Serif"/>
          <w:sz w:val="24"/>
          <w:szCs w:val="24"/>
        </w:rPr>
        <w:t>3</w:t>
      </w:r>
      <w:r w:rsidR="00051D74" w:rsidRPr="003B3619">
        <w:rPr>
          <w:rFonts w:ascii="PT Astra Serif" w:hAnsi="PT Astra Serif"/>
          <w:sz w:val="24"/>
          <w:szCs w:val="24"/>
        </w:rPr>
        <w:t>г.</w:t>
      </w:r>
    </w:p>
    <w:p w:rsidR="00051D74" w:rsidRPr="003B3619" w:rsidRDefault="00051D74" w:rsidP="00051D74">
      <w:pPr>
        <w:tabs>
          <w:tab w:val="left" w:pos="3690"/>
        </w:tabs>
        <w:rPr>
          <w:rFonts w:ascii="PT Astra Serif" w:hAnsi="PT Astra Serif"/>
          <w:b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ab/>
      </w:r>
      <w:r w:rsidR="003B3619">
        <w:rPr>
          <w:rFonts w:ascii="PT Astra Serif" w:hAnsi="PT Astra Serif"/>
          <w:sz w:val="28"/>
          <w:szCs w:val="28"/>
        </w:rPr>
        <w:t xml:space="preserve">       </w:t>
      </w:r>
      <w:r w:rsidRPr="003B3619">
        <w:rPr>
          <w:rFonts w:ascii="PT Astra Serif" w:hAnsi="PT Astra Serif"/>
          <w:b/>
          <w:sz w:val="28"/>
          <w:szCs w:val="28"/>
        </w:rPr>
        <w:t>Проект</w:t>
      </w:r>
    </w:p>
    <w:p w:rsidR="00051D74" w:rsidRPr="003B3619" w:rsidRDefault="00051D74" w:rsidP="00051D74">
      <w:pPr>
        <w:tabs>
          <w:tab w:val="left" w:pos="3690"/>
        </w:tabs>
        <w:rPr>
          <w:rFonts w:ascii="PT Astra Serif" w:hAnsi="PT Astra Serif"/>
          <w:b/>
          <w:sz w:val="28"/>
          <w:szCs w:val="28"/>
        </w:rPr>
      </w:pPr>
      <w:r w:rsidRPr="003B3619">
        <w:rPr>
          <w:rFonts w:ascii="PT Astra Serif" w:hAnsi="PT Astra Serif"/>
          <w:b/>
          <w:sz w:val="28"/>
          <w:szCs w:val="28"/>
        </w:rPr>
        <w:t xml:space="preserve">                изменений и дополнений в Устав Терновского муниципального  </w:t>
      </w:r>
    </w:p>
    <w:p w:rsidR="00051D74" w:rsidRPr="003B3619" w:rsidRDefault="00051D74" w:rsidP="00DC0993">
      <w:pPr>
        <w:tabs>
          <w:tab w:val="left" w:pos="3690"/>
        </w:tabs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b/>
          <w:sz w:val="28"/>
          <w:szCs w:val="28"/>
        </w:rPr>
        <w:t xml:space="preserve">                         образования </w:t>
      </w:r>
      <w:proofErr w:type="spellStart"/>
      <w:r w:rsidRPr="003B3619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B3619">
        <w:rPr>
          <w:rFonts w:ascii="PT Astra Serif" w:hAnsi="PT Astra Serif"/>
          <w:b/>
          <w:sz w:val="28"/>
          <w:szCs w:val="28"/>
        </w:rPr>
        <w:t xml:space="preserve"> муниципального района</w:t>
      </w:r>
    </w:p>
    <w:p w:rsidR="003B3619" w:rsidRPr="003B3619" w:rsidRDefault="00051D74" w:rsidP="00C14840">
      <w:pPr>
        <w:overflowPunct w:val="0"/>
        <w:autoSpaceDE w:val="0"/>
        <w:autoSpaceDN w:val="0"/>
        <w:adjustRightInd w:val="0"/>
        <w:spacing w:after="0" w:line="235" w:lineRule="auto"/>
        <w:ind w:left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3B3619" w:rsidRPr="003B3619">
        <w:rPr>
          <w:rFonts w:ascii="PT Astra Serif" w:hAnsi="PT Astra Serif"/>
          <w:sz w:val="28"/>
          <w:szCs w:val="28"/>
        </w:rPr>
        <w:t xml:space="preserve">Внести в Устав Терновского муниципального образования </w:t>
      </w:r>
      <w:proofErr w:type="spellStart"/>
      <w:r w:rsidR="003B3619" w:rsidRPr="003B3619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3B3619" w:rsidRPr="003B3619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от 25.11.2005 № 1, принятый решением Совета Терновского муниципального образования, следующие изменения:</w:t>
      </w:r>
    </w:p>
    <w:p w:rsidR="00C14840" w:rsidRDefault="00C14840" w:rsidP="00C14840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 xml:space="preserve">1.1. Статью29 </w:t>
      </w:r>
      <w:r w:rsidRPr="00C14840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  <w:r w:rsidRPr="00C14840">
        <w:rPr>
          <w:rFonts w:ascii="PT Astra Serif" w:hAnsi="PT Astra Serif"/>
          <w:sz w:val="28"/>
          <w:szCs w:val="28"/>
        </w:rPr>
        <w:t xml:space="preserve">  дополнить частью 10 следующего содержания:</w:t>
      </w:r>
    </w:p>
    <w:p w:rsidR="00C14840" w:rsidRPr="00C14840" w:rsidRDefault="00C14840" w:rsidP="009F68A7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 xml:space="preserve">«10. </w:t>
      </w:r>
      <w:proofErr w:type="gramStart"/>
      <w:r w:rsidRPr="00C14840">
        <w:rPr>
          <w:rFonts w:ascii="PT Astra Serif" w:hAnsi="PT Astra Serif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C14840">
        <w:rPr>
          <w:rFonts w:ascii="PT Astra Serif" w:hAnsi="PT Astra Serif"/>
          <w:sz w:val="28"/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C14840" w:rsidRPr="00C14840" w:rsidRDefault="00C14840" w:rsidP="00C14840">
      <w:pPr>
        <w:pStyle w:val="ac"/>
        <w:ind w:left="1032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>1.2. Статью 24.</w:t>
      </w:r>
      <w:r w:rsidRPr="00C14840">
        <w:rPr>
          <w:rFonts w:ascii="PT Astra Serif" w:hAnsi="PT Astra Serif"/>
          <w:b/>
          <w:sz w:val="28"/>
          <w:szCs w:val="28"/>
        </w:rPr>
        <w:t>Статус депутата Совета</w:t>
      </w:r>
      <w:r w:rsidRPr="00C14840">
        <w:rPr>
          <w:rFonts w:ascii="PT Astra Serif" w:hAnsi="PT Astra Serif"/>
          <w:sz w:val="28"/>
          <w:szCs w:val="28"/>
        </w:rPr>
        <w:t xml:space="preserve"> дополнить частью 15 следующего содержания:</w:t>
      </w:r>
    </w:p>
    <w:p w:rsidR="00C14840" w:rsidRPr="00C14840" w:rsidRDefault="00C14840" w:rsidP="00C14840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 xml:space="preserve">«15.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 w:rsidRPr="00C14840">
        <w:rPr>
          <w:rFonts w:ascii="PT Astra Serif" w:hAnsi="PT Astra Serif"/>
          <w:sz w:val="28"/>
          <w:szCs w:val="28"/>
        </w:rPr>
        <w:lastRenderedPageBreak/>
        <w:t>предусмотренном частями 3-6 статьи 13 Федерального закона от 25.12.2008 № 273-ФЗ «О противодействии коррупции».</w:t>
      </w:r>
    </w:p>
    <w:p w:rsidR="00C14840" w:rsidRPr="00C14840" w:rsidRDefault="00C14840" w:rsidP="00C14840">
      <w:pPr>
        <w:pStyle w:val="ac"/>
        <w:ind w:left="1032"/>
        <w:jc w:val="both"/>
        <w:rPr>
          <w:rFonts w:ascii="PT Astra Serif" w:hAnsi="PT Astra Serif"/>
          <w:sz w:val="28"/>
          <w:szCs w:val="28"/>
        </w:rPr>
      </w:pPr>
    </w:p>
    <w:p w:rsidR="00C14840" w:rsidRPr="00C14840" w:rsidRDefault="00C14840" w:rsidP="009F68A7">
      <w:pPr>
        <w:pStyle w:val="ac"/>
        <w:ind w:left="1032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 xml:space="preserve">1.3. Часть 3 статьи 33 </w:t>
      </w:r>
      <w:r w:rsidRPr="00C14840">
        <w:rPr>
          <w:rFonts w:ascii="PT Astra Serif" w:hAnsi="PT Astra Serif"/>
          <w:b/>
          <w:sz w:val="28"/>
          <w:szCs w:val="28"/>
        </w:rPr>
        <w:t>Полномочия администрации муниципального</w:t>
      </w:r>
      <w:r w:rsidRPr="00C14840">
        <w:rPr>
          <w:rFonts w:ascii="PT Astra Serif" w:hAnsi="PT Astra Serif"/>
          <w:sz w:val="28"/>
          <w:szCs w:val="28"/>
        </w:rPr>
        <w:t xml:space="preserve"> </w:t>
      </w:r>
      <w:r w:rsidRPr="00C14840">
        <w:rPr>
          <w:rFonts w:ascii="PT Astra Serif" w:hAnsi="PT Astra Serif"/>
          <w:b/>
          <w:sz w:val="28"/>
          <w:szCs w:val="28"/>
        </w:rPr>
        <w:t>образования</w:t>
      </w:r>
      <w:r w:rsidRPr="00C14840">
        <w:rPr>
          <w:rFonts w:ascii="PT Astra Serif" w:hAnsi="PT Astra Serif"/>
          <w:i/>
          <w:sz w:val="28"/>
          <w:szCs w:val="28"/>
        </w:rPr>
        <w:t xml:space="preserve"> </w:t>
      </w:r>
      <w:r w:rsidRPr="00C1484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14840" w:rsidRPr="00C14840" w:rsidRDefault="00C14840" w:rsidP="00C14840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>«3.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</w:t>
      </w:r>
    </w:p>
    <w:p w:rsidR="00C14840" w:rsidRPr="00C14840" w:rsidRDefault="00C14840" w:rsidP="00C14840">
      <w:pPr>
        <w:pStyle w:val="ac"/>
        <w:ind w:left="1032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>- обеспечение первичных мер пожарной безопасности в границах населенных пунктов поселения:</w:t>
      </w:r>
    </w:p>
    <w:p w:rsidR="00C14840" w:rsidRPr="00C14840" w:rsidRDefault="00C14840" w:rsidP="00C14840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C14840" w:rsidRPr="00C14840" w:rsidRDefault="00C14840" w:rsidP="00C14840">
      <w:pPr>
        <w:pStyle w:val="ac"/>
        <w:ind w:left="1032"/>
        <w:jc w:val="both"/>
        <w:rPr>
          <w:rFonts w:ascii="PT Astra Serif" w:hAnsi="PT Astra Serif"/>
          <w:i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C14840" w:rsidRPr="00C14840" w:rsidRDefault="00C14840" w:rsidP="00C14840">
      <w:pPr>
        <w:pStyle w:val="ac"/>
        <w:ind w:left="1032"/>
        <w:jc w:val="both"/>
        <w:rPr>
          <w:rFonts w:ascii="PT Astra Serif" w:hAnsi="PT Astra Serif"/>
          <w:i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Терновского муниципального образования</w:t>
      </w:r>
      <w:r w:rsidRPr="00C14840">
        <w:rPr>
          <w:rFonts w:ascii="PT Astra Serif" w:hAnsi="PT Astra Serif"/>
          <w:i/>
          <w:sz w:val="28"/>
          <w:szCs w:val="28"/>
        </w:rPr>
        <w:t xml:space="preserve"> </w:t>
      </w:r>
    </w:p>
    <w:p w:rsidR="00C14840" w:rsidRPr="00C14840" w:rsidRDefault="00C14840" w:rsidP="00C14840">
      <w:pPr>
        <w:pStyle w:val="ac"/>
        <w:ind w:left="1032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14840" w:rsidRPr="00C14840" w:rsidRDefault="00C14840" w:rsidP="00C14840">
      <w:pPr>
        <w:pStyle w:val="ac"/>
        <w:ind w:left="1032"/>
        <w:jc w:val="both"/>
        <w:rPr>
          <w:rFonts w:ascii="PT Astra Serif" w:hAnsi="PT Astra Serif"/>
          <w:sz w:val="28"/>
          <w:szCs w:val="28"/>
        </w:rPr>
      </w:pPr>
      <w:r w:rsidRPr="00C14840">
        <w:rPr>
          <w:rFonts w:ascii="PT Astra Serif" w:hAnsi="PT Astra Serif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C14840" w:rsidRPr="00C14840" w:rsidRDefault="00C14840" w:rsidP="009F68A7">
      <w:pPr>
        <w:pStyle w:val="ac"/>
        <w:ind w:left="1032"/>
        <w:jc w:val="both"/>
        <w:rPr>
          <w:rFonts w:ascii="PT Astra Serif" w:hAnsi="PT Astra Serif"/>
          <w:sz w:val="28"/>
          <w:szCs w:val="28"/>
        </w:rPr>
      </w:pPr>
    </w:p>
    <w:p w:rsidR="003B3619" w:rsidRPr="00C14840" w:rsidRDefault="003B3619" w:rsidP="003B3619">
      <w:pPr>
        <w:spacing w:line="235" w:lineRule="auto"/>
        <w:ind w:left="568"/>
        <w:jc w:val="both"/>
        <w:rPr>
          <w:rFonts w:ascii="PT Astra Serif" w:hAnsi="PT Astra Serif"/>
          <w:sz w:val="28"/>
          <w:szCs w:val="28"/>
        </w:rPr>
      </w:pPr>
    </w:p>
    <w:p w:rsidR="00750D45" w:rsidRDefault="00750D45" w:rsidP="00750D45">
      <w:pPr>
        <w:spacing w:after="0" w:line="232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50D45" w:rsidRDefault="00750D45" w:rsidP="00750D45">
      <w:pPr>
        <w:spacing w:after="0" w:line="232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50D45" w:rsidRDefault="00750D45" w:rsidP="00750D45">
      <w:pPr>
        <w:spacing w:after="0" w:line="232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3. Настоящее решение вступает в силу с момента официального обнародования (опубликования) после его государственной регистрации. </w:t>
      </w:r>
    </w:p>
    <w:p w:rsidR="00750D45" w:rsidRDefault="00750D45" w:rsidP="00750D45">
      <w:pPr>
        <w:spacing w:after="0" w:line="232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6055D" w:rsidRPr="00C14840" w:rsidRDefault="0026055D" w:rsidP="00051D74">
      <w:pPr>
        <w:spacing w:after="0" w:line="235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6055D" w:rsidRPr="00C14840" w:rsidRDefault="0026055D" w:rsidP="00051D74">
      <w:pPr>
        <w:spacing w:after="0" w:line="235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51D74" w:rsidRPr="00C14840" w:rsidRDefault="00051D74" w:rsidP="00051D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43CBE" w:rsidRPr="00C14840" w:rsidRDefault="00A43CBE" w:rsidP="00051D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43CBE" w:rsidRPr="00C14840" w:rsidRDefault="00A43CBE" w:rsidP="00051D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51D74" w:rsidRPr="00C14840" w:rsidRDefault="00051D74" w:rsidP="00051D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51D74" w:rsidRPr="003B3619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  <w:r w:rsidRPr="00C14840">
        <w:rPr>
          <w:rFonts w:ascii="PT Astra Serif" w:hAnsi="PT Astra Serif"/>
          <w:b/>
          <w:sz w:val="28"/>
          <w:szCs w:val="28"/>
        </w:rPr>
        <w:t>Секретарь Совета</w:t>
      </w:r>
      <w:r>
        <w:rPr>
          <w:rFonts w:ascii="PT Astra Serif" w:hAnsi="PT Astra Serif"/>
          <w:sz w:val="28"/>
          <w:szCs w:val="28"/>
        </w:rPr>
        <w:t xml:space="preserve"> </w:t>
      </w:r>
      <w:r w:rsidR="00051D74" w:rsidRPr="003B3619">
        <w:rPr>
          <w:rFonts w:ascii="PT Astra Serif" w:hAnsi="PT Astra Serif"/>
          <w:b/>
          <w:sz w:val="28"/>
          <w:szCs w:val="28"/>
        </w:rPr>
        <w:t xml:space="preserve"> Терновского</w:t>
      </w:r>
    </w:p>
    <w:p w:rsidR="00051D74" w:rsidRDefault="00051D74" w:rsidP="00051D74">
      <w:pPr>
        <w:pStyle w:val="a9"/>
        <w:rPr>
          <w:rFonts w:ascii="PT Astra Serif" w:hAnsi="PT Astra Serif"/>
          <w:b/>
          <w:sz w:val="28"/>
          <w:szCs w:val="28"/>
        </w:rPr>
      </w:pPr>
      <w:r w:rsidRPr="003B3619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</w:t>
      </w:r>
      <w:r w:rsidR="00C14840">
        <w:rPr>
          <w:rFonts w:ascii="PT Astra Serif" w:hAnsi="PT Astra Serif"/>
          <w:b/>
          <w:sz w:val="28"/>
          <w:szCs w:val="28"/>
        </w:rPr>
        <w:t>Р.В.Петренко</w:t>
      </w: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C14840" w:rsidRDefault="00C14840" w:rsidP="00051D74">
      <w:pPr>
        <w:pStyle w:val="a9"/>
        <w:rPr>
          <w:rFonts w:ascii="PT Astra Serif" w:hAnsi="PT Astra Serif"/>
          <w:b/>
          <w:sz w:val="28"/>
          <w:szCs w:val="28"/>
        </w:rPr>
      </w:pPr>
    </w:p>
    <w:p w:rsidR="00051D74" w:rsidRPr="003B3619" w:rsidRDefault="003B3619" w:rsidP="003B3619">
      <w:pPr>
        <w:pStyle w:val="a9"/>
        <w:tabs>
          <w:tab w:val="left" w:pos="672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</w:t>
      </w:r>
      <w:r w:rsidR="00051D74" w:rsidRPr="003B3619">
        <w:rPr>
          <w:rFonts w:ascii="PT Astra Serif" w:hAnsi="PT Astra Serif"/>
          <w:sz w:val="24"/>
          <w:szCs w:val="24"/>
        </w:rPr>
        <w:t>риложение № 2</w:t>
      </w:r>
    </w:p>
    <w:p w:rsidR="00051D74" w:rsidRPr="003B3619" w:rsidRDefault="00051D74" w:rsidP="00051D74">
      <w:pPr>
        <w:pStyle w:val="a9"/>
        <w:rPr>
          <w:rFonts w:ascii="PT Astra Serif" w:hAnsi="PT Astra Serif"/>
          <w:sz w:val="24"/>
          <w:szCs w:val="24"/>
        </w:rPr>
      </w:pPr>
      <w:r w:rsidRPr="003B361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к решению Совета </w:t>
      </w:r>
      <w:r w:rsidR="003B3619">
        <w:rPr>
          <w:rFonts w:ascii="PT Astra Serif" w:hAnsi="PT Astra Serif"/>
          <w:sz w:val="24"/>
          <w:szCs w:val="24"/>
        </w:rPr>
        <w:t xml:space="preserve"> Терн</w:t>
      </w:r>
      <w:r w:rsidRPr="003B3619">
        <w:rPr>
          <w:rFonts w:ascii="PT Astra Serif" w:hAnsi="PT Astra Serif"/>
          <w:sz w:val="24"/>
          <w:szCs w:val="24"/>
        </w:rPr>
        <w:t xml:space="preserve">овского </w:t>
      </w:r>
    </w:p>
    <w:p w:rsidR="003B3619" w:rsidRDefault="00051D74" w:rsidP="00051D74">
      <w:pPr>
        <w:pStyle w:val="a9"/>
        <w:rPr>
          <w:rFonts w:ascii="PT Astra Serif" w:hAnsi="PT Astra Serif"/>
          <w:sz w:val="24"/>
          <w:szCs w:val="24"/>
        </w:rPr>
      </w:pPr>
      <w:r w:rsidRPr="003B361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A43CBE" w:rsidRPr="003B3619" w:rsidRDefault="003B3619" w:rsidP="00051D74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</w:t>
      </w:r>
      <w:r w:rsidR="00051D74" w:rsidRPr="003B3619">
        <w:rPr>
          <w:rFonts w:ascii="PT Astra Serif" w:hAnsi="PT Astra Serif"/>
          <w:sz w:val="24"/>
          <w:szCs w:val="24"/>
        </w:rPr>
        <w:t xml:space="preserve"> № </w:t>
      </w:r>
      <w:r w:rsidR="00C14840">
        <w:rPr>
          <w:rFonts w:ascii="PT Astra Serif" w:hAnsi="PT Astra Serif"/>
          <w:sz w:val="24"/>
          <w:szCs w:val="24"/>
        </w:rPr>
        <w:t>56</w:t>
      </w:r>
      <w:r w:rsidR="00051D74" w:rsidRPr="003B3619">
        <w:rPr>
          <w:rFonts w:ascii="PT Astra Serif" w:hAnsi="PT Astra Serif"/>
          <w:sz w:val="24"/>
          <w:szCs w:val="24"/>
        </w:rPr>
        <w:t>/</w:t>
      </w:r>
      <w:r w:rsidR="00D029CF">
        <w:rPr>
          <w:rFonts w:ascii="PT Astra Serif" w:hAnsi="PT Astra Serif"/>
          <w:sz w:val="24"/>
          <w:szCs w:val="24"/>
        </w:rPr>
        <w:t>1</w:t>
      </w:r>
      <w:r w:rsidR="00051D74" w:rsidRPr="003B3619">
        <w:rPr>
          <w:rFonts w:ascii="PT Astra Serif" w:hAnsi="PT Astra Serif"/>
          <w:sz w:val="24"/>
          <w:szCs w:val="24"/>
        </w:rPr>
        <w:t xml:space="preserve">   от </w:t>
      </w:r>
      <w:r w:rsidR="00970234">
        <w:rPr>
          <w:rFonts w:ascii="PT Astra Serif" w:hAnsi="PT Astra Serif"/>
          <w:sz w:val="24"/>
          <w:szCs w:val="24"/>
        </w:rPr>
        <w:t>1</w:t>
      </w:r>
      <w:r w:rsidR="00C14840">
        <w:rPr>
          <w:rFonts w:ascii="PT Astra Serif" w:hAnsi="PT Astra Serif"/>
          <w:sz w:val="24"/>
          <w:szCs w:val="24"/>
        </w:rPr>
        <w:t>6</w:t>
      </w:r>
      <w:r w:rsidR="00051D74" w:rsidRPr="003B3619">
        <w:rPr>
          <w:rFonts w:ascii="PT Astra Serif" w:hAnsi="PT Astra Serif"/>
          <w:sz w:val="24"/>
          <w:szCs w:val="24"/>
        </w:rPr>
        <w:t>.</w:t>
      </w:r>
      <w:r w:rsidR="00C14840">
        <w:rPr>
          <w:rFonts w:ascii="PT Astra Serif" w:hAnsi="PT Astra Serif"/>
          <w:sz w:val="24"/>
          <w:szCs w:val="24"/>
        </w:rPr>
        <w:t>10</w:t>
      </w:r>
      <w:r w:rsidR="00051D74" w:rsidRPr="003B3619">
        <w:rPr>
          <w:rFonts w:ascii="PT Astra Serif" w:hAnsi="PT Astra Serif"/>
          <w:sz w:val="24"/>
          <w:szCs w:val="24"/>
        </w:rPr>
        <w:t>.202</w:t>
      </w:r>
      <w:r w:rsidR="00D029CF">
        <w:rPr>
          <w:rFonts w:ascii="PT Astra Serif" w:hAnsi="PT Astra Serif"/>
          <w:sz w:val="24"/>
          <w:szCs w:val="24"/>
        </w:rPr>
        <w:t>3</w:t>
      </w:r>
      <w:r w:rsidR="00051D74" w:rsidRPr="003B3619">
        <w:rPr>
          <w:rFonts w:ascii="PT Astra Serif" w:hAnsi="PT Astra Serif"/>
          <w:sz w:val="24"/>
          <w:szCs w:val="24"/>
        </w:rPr>
        <w:t>г.</w:t>
      </w:r>
    </w:p>
    <w:p w:rsidR="00051D74" w:rsidRPr="003B3619" w:rsidRDefault="00051D74" w:rsidP="00051D74">
      <w:pPr>
        <w:pStyle w:val="a9"/>
        <w:tabs>
          <w:tab w:val="left" w:pos="3015"/>
        </w:tabs>
        <w:rPr>
          <w:rFonts w:ascii="PT Astra Serif" w:hAnsi="PT Astra Serif" w:cs="Times New Roman"/>
          <w:b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ab/>
      </w:r>
      <w:r w:rsidR="00A43CBE" w:rsidRPr="003B3619">
        <w:rPr>
          <w:rFonts w:ascii="PT Astra Serif" w:hAnsi="PT Astra Serif"/>
          <w:sz w:val="28"/>
          <w:szCs w:val="28"/>
        </w:rPr>
        <w:t xml:space="preserve">    </w:t>
      </w:r>
      <w:r w:rsidR="0026055D" w:rsidRPr="003B3619">
        <w:rPr>
          <w:rFonts w:ascii="PT Astra Serif" w:hAnsi="PT Astra Serif"/>
          <w:sz w:val="28"/>
          <w:szCs w:val="28"/>
        </w:rPr>
        <w:t xml:space="preserve">      </w:t>
      </w:r>
      <w:r w:rsidR="00A43CBE" w:rsidRPr="003B3619">
        <w:rPr>
          <w:rFonts w:ascii="PT Astra Serif" w:hAnsi="PT Astra Serif"/>
          <w:sz w:val="28"/>
          <w:szCs w:val="28"/>
        </w:rPr>
        <w:t xml:space="preserve">  </w:t>
      </w:r>
      <w:r w:rsidRPr="003B3619">
        <w:rPr>
          <w:rFonts w:ascii="PT Astra Serif" w:hAnsi="PT Astra Serif" w:cs="Times New Roman"/>
          <w:b/>
          <w:sz w:val="28"/>
          <w:szCs w:val="28"/>
        </w:rPr>
        <w:t>Порядок учета</w:t>
      </w:r>
    </w:p>
    <w:p w:rsidR="003B3619" w:rsidRDefault="00051D74" w:rsidP="00A43CBE">
      <w:pPr>
        <w:pStyle w:val="a9"/>
        <w:tabs>
          <w:tab w:val="left" w:pos="3015"/>
        </w:tabs>
        <w:rPr>
          <w:rFonts w:ascii="PT Astra Serif" w:hAnsi="PT Astra Serif" w:cs="Times New Roman"/>
          <w:b/>
          <w:sz w:val="28"/>
          <w:szCs w:val="28"/>
        </w:rPr>
      </w:pPr>
      <w:r w:rsidRPr="003B3619">
        <w:rPr>
          <w:rFonts w:ascii="PT Astra Serif" w:hAnsi="PT Astra Serif" w:cs="Times New Roman"/>
          <w:b/>
          <w:sz w:val="28"/>
          <w:szCs w:val="28"/>
        </w:rPr>
        <w:t xml:space="preserve">предложений по проекту изменений и дополнений в Устав Терновского муниципального образования </w:t>
      </w:r>
      <w:proofErr w:type="spellStart"/>
      <w:r w:rsidRPr="003B3619">
        <w:rPr>
          <w:rFonts w:ascii="PT Astra Serif" w:hAnsi="PT Astra Serif" w:cs="Times New Roman"/>
          <w:b/>
          <w:sz w:val="28"/>
          <w:szCs w:val="28"/>
        </w:rPr>
        <w:t>Балашовского</w:t>
      </w:r>
      <w:proofErr w:type="spellEnd"/>
      <w:r w:rsidRPr="003B3619">
        <w:rPr>
          <w:rFonts w:ascii="PT Astra Serif" w:hAnsi="PT Astra Serif" w:cs="Times New Roman"/>
          <w:b/>
          <w:sz w:val="28"/>
          <w:szCs w:val="28"/>
        </w:rPr>
        <w:t xml:space="preserve"> муниципального района и </w:t>
      </w:r>
      <w:r w:rsidR="003B3619">
        <w:rPr>
          <w:rFonts w:ascii="PT Astra Serif" w:hAnsi="PT Astra Serif" w:cs="Times New Roman"/>
          <w:b/>
          <w:sz w:val="28"/>
          <w:szCs w:val="28"/>
        </w:rPr>
        <w:t xml:space="preserve">  </w:t>
      </w:r>
    </w:p>
    <w:p w:rsidR="0026055D" w:rsidRPr="003B3619" w:rsidRDefault="003B3619" w:rsidP="00A43CBE">
      <w:pPr>
        <w:pStyle w:val="a9"/>
        <w:tabs>
          <w:tab w:val="left" w:pos="301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</w:t>
      </w:r>
      <w:r w:rsidR="00051D74" w:rsidRPr="003B3619">
        <w:rPr>
          <w:rFonts w:ascii="PT Astra Serif" w:hAnsi="PT Astra Serif" w:cs="Times New Roman"/>
          <w:b/>
          <w:sz w:val="28"/>
          <w:szCs w:val="28"/>
        </w:rPr>
        <w:t>участия граждан в его обсуждении</w:t>
      </w:r>
    </w:p>
    <w:p w:rsidR="00051D74" w:rsidRPr="003B3619" w:rsidRDefault="00051D74" w:rsidP="00051D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 xml:space="preserve">Сбор предложений граждан, органов местного самоуправления, организаций, предприятий, учреждений, общественных объединений по проекту Устава </w:t>
      </w:r>
      <w:r w:rsidR="00DC0993" w:rsidRPr="003B3619">
        <w:rPr>
          <w:rFonts w:ascii="PT Astra Serif" w:hAnsi="PT Astra Serif"/>
          <w:sz w:val="28"/>
          <w:szCs w:val="28"/>
        </w:rPr>
        <w:t>Терновского</w:t>
      </w:r>
      <w:r w:rsidRPr="003B361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3B3619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B3619">
        <w:rPr>
          <w:rFonts w:ascii="PT Astra Serif" w:hAnsi="PT Astra Serif"/>
          <w:sz w:val="28"/>
          <w:szCs w:val="28"/>
        </w:rPr>
        <w:t xml:space="preserve"> муниципального района проводит рабочая группа по организации и проведению публичных слушаний по проекту Устава </w:t>
      </w:r>
      <w:r w:rsidR="00DC0993" w:rsidRPr="003B3619">
        <w:rPr>
          <w:rFonts w:ascii="PT Astra Serif" w:hAnsi="PT Astra Serif"/>
          <w:sz w:val="28"/>
          <w:szCs w:val="28"/>
        </w:rPr>
        <w:t>Терновского</w:t>
      </w:r>
      <w:r w:rsidRPr="003B361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3B3619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B3619">
        <w:rPr>
          <w:rFonts w:ascii="PT Astra Serif" w:hAnsi="PT Astra Serif"/>
          <w:sz w:val="28"/>
          <w:szCs w:val="28"/>
        </w:rPr>
        <w:t xml:space="preserve"> муниципального района.</w:t>
      </w:r>
    </w:p>
    <w:p w:rsidR="00051D74" w:rsidRPr="003B3619" w:rsidRDefault="00051D74" w:rsidP="00051D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 xml:space="preserve">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 Предложения должны быть подписаны автором проекта.  </w:t>
      </w:r>
    </w:p>
    <w:p w:rsidR="00051D74" w:rsidRPr="003B3619" w:rsidRDefault="00051D74" w:rsidP="00051D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 xml:space="preserve">Предложения направляются в письменной форме в администрацию </w:t>
      </w:r>
      <w:r w:rsidR="00DC0993" w:rsidRPr="003B3619">
        <w:rPr>
          <w:rFonts w:ascii="PT Astra Serif" w:hAnsi="PT Astra Serif"/>
          <w:sz w:val="28"/>
          <w:szCs w:val="28"/>
        </w:rPr>
        <w:t xml:space="preserve">Терновского </w:t>
      </w:r>
      <w:r w:rsidRPr="003B3619">
        <w:rPr>
          <w:rFonts w:ascii="PT Astra Serif" w:hAnsi="PT Astra Serif"/>
          <w:sz w:val="28"/>
          <w:szCs w:val="28"/>
        </w:rPr>
        <w:t xml:space="preserve"> муниципального образования по адресу: Саратовская область, </w:t>
      </w:r>
      <w:proofErr w:type="spellStart"/>
      <w:r w:rsidRPr="003B3619">
        <w:rPr>
          <w:rFonts w:ascii="PT Astra Serif" w:hAnsi="PT Astra Serif"/>
          <w:sz w:val="28"/>
          <w:szCs w:val="28"/>
        </w:rPr>
        <w:t>Балашовский</w:t>
      </w:r>
      <w:proofErr w:type="spellEnd"/>
      <w:r w:rsidRPr="003B3619">
        <w:rPr>
          <w:rFonts w:ascii="PT Astra Serif" w:hAnsi="PT Astra Serif"/>
          <w:sz w:val="28"/>
          <w:szCs w:val="28"/>
        </w:rPr>
        <w:t xml:space="preserve"> район,  с</w:t>
      </w:r>
      <w:proofErr w:type="gramStart"/>
      <w:r w:rsidRPr="003B3619">
        <w:rPr>
          <w:rFonts w:ascii="PT Astra Serif" w:hAnsi="PT Astra Serif"/>
          <w:sz w:val="28"/>
          <w:szCs w:val="28"/>
        </w:rPr>
        <w:t>.</w:t>
      </w:r>
      <w:r w:rsidR="00DC0993" w:rsidRPr="003B3619">
        <w:rPr>
          <w:rFonts w:ascii="PT Astra Serif" w:hAnsi="PT Astra Serif"/>
          <w:sz w:val="28"/>
          <w:szCs w:val="28"/>
        </w:rPr>
        <w:t>Т</w:t>
      </w:r>
      <w:proofErr w:type="gramEnd"/>
      <w:r w:rsidR="00DC0993" w:rsidRPr="003B3619">
        <w:rPr>
          <w:rFonts w:ascii="PT Astra Serif" w:hAnsi="PT Astra Serif"/>
          <w:sz w:val="28"/>
          <w:szCs w:val="28"/>
        </w:rPr>
        <w:t xml:space="preserve">ерновка </w:t>
      </w:r>
      <w:r w:rsidRPr="003B3619">
        <w:rPr>
          <w:rFonts w:ascii="PT Astra Serif" w:hAnsi="PT Astra Serif"/>
          <w:sz w:val="28"/>
          <w:szCs w:val="28"/>
        </w:rPr>
        <w:t>, ул.</w:t>
      </w:r>
      <w:r w:rsidR="00DC0993" w:rsidRPr="003B3619">
        <w:rPr>
          <w:rFonts w:ascii="PT Astra Serif" w:hAnsi="PT Astra Serif"/>
          <w:sz w:val="28"/>
          <w:szCs w:val="28"/>
        </w:rPr>
        <w:t>Ленинская</w:t>
      </w:r>
      <w:r w:rsidRPr="003B3619">
        <w:rPr>
          <w:rFonts w:ascii="PT Astra Serif" w:hAnsi="PT Astra Serif"/>
          <w:sz w:val="28"/>
          <w:szCs w:val="28"/>
        </w:rPr>
        <w:t>, 6</w:t>
      </w:r>
      <w:r w:rsidR="00DC0993" w:rsidRPr="003B3619">
        <w:rPr>
          <w:rFonts w:ascii="PT Astra Serif" w:hAnsi="PT Astra Serif"/>
          <w:sz w:val="28"/>
          <w:szCs w:val="28"/>
        </w:rPr>
        <w:t>8</w:t>
      </w:r>
      <w:r w:rsidRPr="003B3619">
        <w:rPr>
          <w:rFonts w:ascii="PT Astra Serif" w:hAnsi="PT Astra Serif"/>
          <w:sz w:val="28"/>
          <w:szCs w:val="28"/>
        </w:rPr>
        <w:t xml:space="preserve">  в течение 30 дней со дня обнародования проекта Устава </w:t>
      </w:r>
      <w:r w:rsidR="00DC0993" w:rsidRPr="003B3619">
        <w:rPr>
          <w:rFonts w:ascii="PT Astra Serif" w:hAnsi="PT Astra Serif"/>
          <w:sz w:val="28"/>
          <w:szCs w:val="28"/>
        </w:rPr>
        <w:t>Терновского</w:t>
      </w:r>
      <w:r w:rsidRPr="003B361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3B3619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B3619">
        <w:rPr>
          <w:rFonts w:ascii="PT Astra Serif" w:hAnsi="PT Astra Serif"/>
          <w:sz w:val="28"/>
          <w:szCs w:val="28"/>
        </w:rPr>
        <w:t xml:space="preserve"> муниципального района.</w:t>
      </w:r>
    </w:p>
    <w:p w:rsidR="00051D74" w:rsidRPr="003B3619" w:rsidRDefault="00051D74" w:rsidP="00051D7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 xml:space="preserve">Лица, внесшие предложения, заблаговременно извещаются о времени и месте рассмотрения предложений по проекту Устава </w:t>
      </w:r>
      <w:r w:rsidR="00DC0993" w:rsidRPr="003B3619">
        <w:rPr>
          <w:rFonts w:ascii="PT Astra Serif" w:hAnsi="PT Astra Serif"/>
          <w:sz w:val="28"/>
          <w:szCs w:val="28"/>
        </w:rPr>
        <w:t>Терновского</w:t>
      </w:r>
      <w:r w:rsidRPr="003B361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3B3619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B3619">
        <w:rPr>
          <w:rFonts w:ascii="PT Astra Serif" w:hAnsi="PT Astra Serif"/>
          <w:sz w:val="28"/>
          <w:szCs w:val="28"/>
        </w:rPr>
        <w:t xml:space="preserve"> муниципального района, имеют право присутствовать при рассмотрении предложений и изложить свою позицию.</w:t>
      </w:r>
    </w:p>
    <w:p w:rsidR="00051D74" w:rsidRPr="003B3619" w:rsidRDefault="00051D74" w:rsidP="00051D7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 xml:space="preserve">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051D74" w:rsidRPr="003B3619" w:rsidRDefault="00051D74" w:rsidP="00051D7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 xml:space="preserve">Граждане, проживающие на территории муниципального образования, могут участвовать в обсуждении проекта Устава </w:t>
      </w:r>
      <w:r w:rsidR="00DC0993" w:rsidRPr="003B3619">
        <w:rPr>
          <w:rFonts w:ascii="PT Astra Serif" w:hAnsi="PT Astra Serif"/>
          <w:sz w:val="28"/>
          <w:szCs w:val="28"/>
        </w:rPr>
        <w:t>Терновского</w:t>
      </w:r>
      <w:r w:rsidRPr="003B361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3B3619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B3619">
        <w:rPr>
          <w:rFonts w:ascii="PT Astra Serif" w:hAnsi="PT Astra Serif"/>
          <w:sz w:val="28"/>
          <w:szCs w:val="28"/>
        </w:rPr>
        <w:t xml:space="preserve"> муниципального района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051D74" w:rsidRPr="003B3619" w:rsidRDefault="00051D74" w:rsidP="00051D7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>Предложения носят рекомендательный характер.</w:t>
      </w:r>
    </w:p>
    <w:p w:rsidR="002F61B7" w:rsidRPr="003B3619" w:rsidRDefault="00A43CBE" w:rsidP="00A43CBE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/>
          <w:sz w:val="28"/>
          <w:szCs w:val="28"/>
        </w:rPr>
        <w:t xml:space="preserve">   8.</w:t>
      </w:r>
      <w:r w:rsidR="00051D74" w:rsidRPr="003B3619">
        <w:rPr>
          <w:rFonts w:ascii="PT Astra Serif" w:hAnsi="PT Astra Serif"/>
          <w:sz w:val="28"/>
          <w:szCs w:val="28"/>
        </w:rPr>
        <w:t xml:space="preserve">Предложения граждан учитываются Советом </w:t>
      </w:r>
      <w:r w:rsidR="00DC0993" w:rsidRPr="003B3619">
        <w:rPr>
          <w:rFonts w:ascii="PT Astra Serif" w:hAnsi="PT Astra Serif"/>
          <w:sz w:val="28"/>
          <w:szCs w:val="28"/>
        </w:rPr>
        <w:t>Терновского</w:t>
      </w:r>
      <w:r w:rsidR="00051D74" w:rsidRPr="003B3619">
        <w:rPr>
          <w:rFonts w:ascii="PT Astra Serif" w:hAnsi="PT Astra Serif"/>
          <w:sz w:val="28"/>
          <w:szCs w:val="28"/>
        </w:rPr>
        <w:t xml:space="preserve"> муниципального образования при принятии решения о принятии Устава </w:t>
      </w:r>
      <w:r w:rsidR="00DC0993" w:rsidRPr="003B3619">
        <w:rPr>
          <w:rFonts w:ascii="PT Astra Serif" w:hAnsi="PT Astra Serif"/>
          <w:sz w:val="28"/>
          <w:szCs w:val="28"/>
        </w:rPr>
        <w:t xml:space="preserve">Терновского </w:t>
      </w:r>
      <w:r w:rsidR="00051D74" w:rsidRPr="003B3619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051D74" w:rsidRPr="003B3619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051D74" w:rsidRPr="003B3619">
        <w:rPr>
          <w:rFonts w:ascii="PT Astra Serif" w:hAnsi="PT Astra Serif"/>
          <w:sz w:val="28"/>
          <w:szCs w:val="28"/>
        </w:rPr>
        <w:t xml:space="preserve"> муниципального района.</w:t>
      </w:r>
    </w:p>
    <w:p w:rsidR="00A43CBE" w:rsidRPr="003B3619" w:rsidRDefault="00A43CBE" w:rsidP="00A43CBE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51D74" w:rsidRPr="003B3619" w:rsidRDefault="00C14840" w:rsidP="00DC0993">
      <w:pPr>
        <w:pStyle w:val="a9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Секретарь Совета </w:t>
      </w:r>
      <w:r w:rsidR="00051D74" w:rsidRPr="003B36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C0993" w:rsidRPr="003B3619">
        <w:rPr>
          <w:rFonts w:ascii="PT Astra Serif" w:hAnsi="PT Astra Serif" w:cs="Times New Roman"/>
          <w:b/>
          <w:sz w:val="28"/>
          <w:szCs w:val="28"/>
        </w:rPr>
        <w:t>Терновского</w:t>
      </w:r>
    </w:p>
    <w:p w:rsidR="00051D74" w:rsidRPr="003B3619" w:rsidRDefault="00051D74" w:rsidP="00DC0993">
      <w:pPr>
        <w:pStyle w:val="a9"/>
        <w:rPr>
          <w:rFonts w:ascii="PT Astra Serif" w:hAnsi="PT Astra Serif"/>
          <w:sz w:val="28"/>
          <w:szCs w:val="28"/>
        </w:rPr>
      </w:pPr>
      <w:r w:rsidRPr="003B3619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</w:t>
      </w:r>
      <w:r w:rsidR="00DC0993" w:rsidRPr="003B3619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 w:rsidR="00C14840">
        <w:rPr>
          <w:rFonts w:ascii="PT Astra Serif" w:hAnsi="PT Astra Serif" w:cs="Times New Roman"/>
          <w:b/>
          <w:sz w:val="28"/>
          <w:szCs w:val="28"/>
        </w:rPr>
        <w:t>Р.В.Петренко</w:t>
      </w:r>
    </w:p>
    <w:sectPr w:rsidR="00051D74" w:rsidRPr="003B3619" w:rsidSect="00DF5E4E">
      <w:headerReference w:type="even" r:id="rId8"/>
      <w:headerReference w:type="default" r:id="rId9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0A" w:rsidRDefault="00373E0A" w:rsidP="00B303AB">
      <w:pPr>
        <w:spacing w:after="0" w:line="240" w:lineRule="auto"/>
      </w:pPr>
      <w:r>
        <w:separator/>
      </w:r>
    </w:p>
  </w:endnote>
  <w:endnote w:type="continuationSeparator" w:id="0">
    <w:p w:rsidR="00373E0A" w:rsidRDefault="00373E0A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0A" w:rsidRDefault="00373E0A" w:rsidP="00B303AB">
      <w:pPr>
        <w:spacing w:after="0" w:line="240" w:lineRule="auto"/>
      </w:pPr>
      <w:r>
        <w:separator/>
      </w:r>
    </w:p>
  </w:footnote>
  <w:footnote w:type="continuationSeparator" w:id="0">
    <w:p w:rsidR="00373E0A" w:rsidRDefault="00373E0A" w:rsidP="00B3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824D4B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04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373E0A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373E0A" w:rsidP="0081014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ACC"/>
    <w:multiLevelType w:val="hybridMultilevel"/>
    <w:tmpl w:val="148A2FC8"/>
    <w:lvl w:ilvl="0" w:tplc="9BEC1C1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6970B3"/>
    <w:multiLevelType w:val="hybridMultilevel"/>
    <w:tmpl w:val="C3D426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CE0"/>
    <w:rsid w:val="00036C2C"/>
    <w:rsid w:val="000447C1"/>
    <w:rsid w:val="00047C6E"/>
    <w:rsid w:val="00051D74"/>
    <w:rsid w:val="000C50FA"/>
    <w:rsid w:val="001300A3"/>
    <w:rsid w:val="001917D1"/>
    <w:rsid w:val="00192815"/>
    <w:rsid w:val="001E2359"/>
    <w:rsid w:val="001E3688"/>
    <w:rsid w:val="001E388A"/>
    <w:rsid w:val="001E4B0A"/>
    <w:rsid w:val="001F651F"/>
    <w:rsid w:val="00200FB8"/>
    <w:rsid w:val="0021398A"/>
    <w:rsid w:val="0022334F"/>
    <w:rsid w:val="0022725F"/>
    <w:rsid w:val="002513F0"/>
    <w:rsid w:val="00252040"/>
    <w:rsid w:val="0026055D"/>
    <w:rsid w:val="002624D3"/>
    <w:rsid w:val="002722D4"/>
    <w:rsid w:val="00282B02"/>
    <w:rsid w:val="002B32C6"/>
    <w:rsid w:val="002C6088"/>
    <w:rsid w:val="002F1407"/>
    <w:rsid w:val="002F61B7"/>
    <w:rsid w:val="003242B1"/>
    <w:rsid w:val="00330250"/>
    <w:rsid w:val="00373E0A"/>
    <w:rsid w:val="00376D1E"/>
    <w:rsid w:val="0039121A"/>
    <w:rsid w:val="003B3619"/>
    <w:rsid w:val="003C6B71"/>
    <w:rsid w:val="003C7DDE"/>
    <w:rsid w:val="003F08DB"/>
    <w:rsid w:val="00421D03"/>
    <w:rsid w:val="00450480"/>
    <w:rsid w:val="00462E4C"/>
    <w:rsid w:val="00482BC8"/>
    <w:rsid w:val="00522E34"/>
    <w:rsid w:val="00546430"/>
    <w:rsid w:val="005A1BA7"/>
    <w:rsid w:val="005E42BA"/>
    <w:rsid w:val="00600F31"/>
    <w:rsid w:val="00623F00"/>
    <w:rsid w:val="006411DD"/>
    <w:rsid w:val="00685279"/>
    <w:rsid w:val="006907C5"/>
    <w:rsid w:val="006C197D"/>
    <w:rsid w:val="006C63B4"/>
    <w:rsid w:val="0071239B"/>
    <w:rsid w:val="00714151"/>
    <w:rsid w:val="007168F4"/>
    <w:rsid w:val="00750D45"/>
    <w:rsid w:val="00816D9E"/>
    <w:rsid w:val="00824D4B"/>
    <w:rsid w:val="0084258A"/>
    <w:rsid w:val="00861313"/>
    <w:rsid w:val="00866BE2"/>
    <w:rsid w:val="0087298E"/>
    <w:rsid w:val="0087734B"/>
    <w:rsid w:val="008D7212"/>
    <w:rsid w:val="008D77D6"/>
    <w:rsid w:val="00913BA5"/>
    <w:rsid w:val="00915154"/>
    <w:rsid w:val="009454E4"/>
    <w:rsid w:val="00953CD9"/>
    <w:rsid w:val="00960588"/>
    <w:rsid w:val="009647E3"/>
    <w:rsid w:val="00970234"/>
    <w:rsid w:val="009D2E35"/>
    <w:rsid w:val="009F68A7"/>
    <w:rsid w:val="00A43CBE"/>
    <w:rsid w:val="00A45FA8"/>
    <w:rsid w:val="00AA3F46"/>
    <w:rsid w:val="00AF409A"/>
    <w:rsid w:val="00B159DC"/>
    <w:rsid w:val="00B303AB"/>
    <w:rsid w:val="00B32BBE"/>
    <w:rsid w:val="00B51CFC"/>
    <w:rsid w:val="00B73B2C"/>
    <w:rsid w:val="00BB7531"/>
    <w:rsid w:val="00BD0791"/>
    <w:rsid w:val="00BF2B6A"/>
    <w:rsid w:val="00BF4801"/>
    <w:rsid w:val="00C14840"/>
    <w:rsid w:val="00C51136"/>
    <w:rsid w:val="00C60ADE"/>
    <w:rsid w:val="00C64B0E"/>
    <w:rsid w:val="00CD1A72"/>
    <w:rsid w:val="00D029CF"/>
    <w:rsid w:val="00D54077"/>
    <w:rsid w:val="00DA412F"/>
    <w:rsid w:val="00DB7CD9"/>
    <w:rsid w:val="00DC0993"/>
    <w:rsid w:val="00DF5E4E"/>
    <w:rsid w:val="00E10CE0"/>
    <w:rsid w:val="00EC0897"/>
    <w:rsid w:val="00EE5889"/>
    <w:rsid w:val="00F064DD"/>
    <w:rsid w:val="00F1647D"/>
    <w:rsid w:val="00F30774"/>
    <w:rsid w:val="00F53D47"/>
    <w:rsid w:val="00FD1B27"/>
    <w:rsid w:val="00FD45BD"/>
    <w:rsid w:val="00FE115D"/>
    <w:rsid w:val="00F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10C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10CE0"/>
  </w:style>
  <w:style w:type="paragraph" w:styleId="a6">
    <w:name w:val="Normal (Web)"/>
    <w:basedOn w:val="a"/>
    <w:uiPriority w:val="99"/>
    <w:unhideWhenUsed/>
    <w:rsid w:val="00DF5E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5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D74"/>
  </w:style>
  <w:style w:type="paragraph" w:styleId="a9">
    <w:name w:val="No Spacing"/>
    <w:uiPriority w:val="1"/>
    <w:qFormat/>
    <w:rsid w:val="00051D74"/>
    <w:pPr>
      <w:spacing w:after="0" w:line="240" w:lineRule="auto"/>
    </w:pPr>
  </w:style>
  <w:style w:type="paragraph" w:customStyle="1" w:styleId="aa">
    <w:name w:val="адресат"/>
    <w:basedOn w:val="a"/>
    <w:next w:val="a"/>
    <w:rsid w:val="005464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styleId="ab">
    <w:name w:val="Hyperlink"/>
    <w:basedOn w:val="a0"/>
    <w:uiPriority w:val="99"/>
    <w:semiHidden/>
    <w:unhideWhenUsed/>
    <w:rsid w:val="0054643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1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44C4-C88C-401D-ADF6-B5E63E14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2023-10-17T11:26:00Z</cp:lastPrinted>
  <dcterms:created xsi:type="dcterms:W3CDTF">2023-10-16T06:31:00Z</dcterms:created>
  <dcterms:modified xsi:type="dcterms:W3CDTF">2023-10-17T11:28:00Z</dcterms:modified>
</cp:coreProperties>
</file>