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6" w:rsidRDefault="00254A56" w:rsidP="00254A56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254A56" w:rsidRDefault="00254A56" w:rsidP="00254A56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>
        <w:rPr>
          <w:rFonts w:ascii="PT Astra Serif" w:hAnsi="PT Astra Serif"/>
          <w:b/>
          <w:color w:val="262626"/>
          <w:sz w:val="28"/>
          <w:szCs w:val="28"/>
        </w:rPr>
        <w:t>ТЕРНОВСКОГО МУНИЦИПАЛЬНОГО ОБРАЗОВАНИЯ</w:t>
      </w:r>
    </w:p>
    <w:p w:rsidR="00254A56" w:rsidRDefault="00254A56" w:rsidP="00254A56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254A56" w:rsidRDefault="00254A56" w:rsidP="00254A56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254A56" w:rsidRDefault="00254A56" w:rsidP="00254A56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254A56" w:rsidRDefault="00254A56" w:rsidP="00254A56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>
        <w:rPr>
          <w:rFonts w:ascii="PT Astra Serif" w:hAnsi="PT Astra Serif"/>
          <w:b/>
          <w:color w:val="262626"/>
          <w:sz w:val="28"/>
          <w:szCs w:val="28"/>
        </w:rPr>
        <w:t>ПОСТАНОВЛЕНИЕ</w:t>
      </w:r>
    </w:p>
    <w:p w:rsidR="00254A56" w:rsidRDefault="00254A56" w:rsidP="00254A56">
      <w:pPr>
        <w:snapToGrid w:val="0"/>
        <w:spacing w:after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254A56" w:rsidRDefault="00254A56" w:rsidP="00254A5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254A56" w:rsidRDefault="00254A56" w:rsidP="00254A56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 w:rsidR="004A506F">
        <w:rPr>
          <w:rFonts w:ascii="PT Astra Serif" w:hAnsi="PT Astra Serif"/>
          <w:b/>
          <w:sz w:val="28"/>
          <w:szCs w:val="28"/>
        </w:rPr>
        <w:t>01</w:t>
      </w:r>
      <w:r>
        <w:rPr>
          <w:rFonts w:ascii="PT Astra Serif" w:hAnsi="PT Astra Serif"/>
          <w:b/>
          <w:sz w:val="28"/>
          <w:szCs w:val="28"/>
        </w:rPr>
        <w:t>.0</w:t>
      </w:r>
      <w:r w:rsidR="004A506F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b/>
          <w:sz w:val="28"/>
          <w:szCs w:val="28"/>
        </w:rPr>
        <w:t xml:space="preserve">.2024г.   № </w:t>
      </w:r>
      <w:r w:rsidR="004A506F">
        <w:rPr>
          <w:rFonts w:ascii="PT Astra Serif" w:hAnsi="PT Astra Serif"/>
          <w:b/>
          <w:sz w:val="28"/>
          <w:szCs w:val="28"/>
        </w:rPr>
        <w:t>27</w:t>
      </w:r>
      <w:r>
        <w:rPr>
          <w:rFonts w:ascii="PT Astra Serif" w:hAnsi="PT Astra Serif"/>
          <w:b/>
          <w:sz w:val="28"/>
          <w:szCs w:val="28"/>
        </w:rPr>
        <w:t xml:space="preserve">-п                                                                   </w:t>
      </w:r>
      <w:proofErr w:type="gramStart"/>
      <w:r>
        <w:rPr>
          <w:rFonts w:ascii="PT Astra Serif" w:hAnsi="PT Astra Serif"/>
          <w:b/>
          <w:sz w:val="28"/>
          <w:szCs w:val="28"/>
        </w:rPr>
        <w:t>с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Терновка               </w:t>
      </w:r>
    </w:p>
    <w:p w:rsidR="000C1905" w:rsidRPr="000C1905" w:rsidRDefault="000C1905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946023" w:rsidRDefault="00FB4FBB" w:rsidP="00254A56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  <w:r w:rsidRPr="00946023">
        <w:rPr>
          <w:rFonts w:ascii="PT Astra Serif" w:hAnsi="PT Astra Serif" w:cs="Times New Roman"/>
          <w:b w:val="0"/>
          <w:sz w:val="28"/>
          <w:szCs w:val="28"/>
        </w:rPr>
        <w:t>О</w:t>
      </w:r>
      <w:r w:rsidR="00946023">
        <w:rPr>
          <w:rFonts w:ascii="PT Astra Serif" w:hAnsi="PT Astra Serif" w:cs="Times New Roman"/>
          <w:b w:val="0"/>
          <w:sz w:val="28"/>
          <w:szCs w:val="28"/>
        </w:rPr>
        <w:t>б утверждении</w:t>
      </w:r>
      <w:r w:rsidRPr="0094602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46023">
        <w:rPr>
          <w:rFonts w:ascii="PT Astra Serif" w:hAnsi="PT Astra Serif" w:cs="Times New Roman"/>
          <w:b w:val="0"/>
          <w:sz w:val="28"/>
          <w:szCs w:val="28"/>
        </w:rPr>
        <w:t>порядка выявления, учета, демонтажа</w:t>
      </w:r>
      <w:r w:rsidRPr="00946023">
        <w:rPr>
          <w:rFonts w:ascii="PT Astra Serif" w:hAnsi="PT Astra Serif" w:cs="Times New Roman"/>
          <w:b w:val="0"/>
          <w:sz w:val="28"/>
          <w:szCs w:val="28"/>
        </w:rPr>
        <w:t>,</w:t>
      </w:r>
    </w:p>
    <w:p w:rsidR="00FB4FBB" w:rsidRPr="00946023" w:rsidRDefault="00946023" w:rsidP="00254A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перемещения</w:t>
      </w:r>
      <w:r w:rsidR="00FB4FBB" w:rsidRPr="00946023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>
        <w:rPr>
          <w:rFonts w:ascii="PT Astra Serif" w:hAnsi="PT Astra Serif" w:cs="Times New Roman"/>
          <w:b w:val="0"/>
          <w:sz w:val="28"/>
          <w:szCs w:val="28"/>
        </w:rPr>
        <w:t>возврата владельцам самовольно  установленных и (или) незаконно размещенных некапитальных нестационарных строений (сооружений) иных объектов движимого имущества</w:t>
      </w:r>
      <w:r w:rsidR="00FB4FBB" w:rsidRPr="0094602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на территории Терновского муниципального образования, а также компенсации расходов бюджета Терновского муниципального образования</w:t>
      </w:r>
      <w:r w:rsidR="0093477F" w:rsidRPr="00946023">
        <w:rPr>
          <w:rFonts w:ascii="PT Astra Serif" w:hAnsi="PT Astra Serif" w:cs="Times New Roman"/>
          <w:b w:val="0"/>
          <w:sz w:val="28"/>
          <w:szCs w:val="28"/>
        </w:rPr>
        <w:t>,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</w:p>
    <w:p w:rsidR="00FB4FBB" w:rsidRPr="00946023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BAD" w:rsidRDefault="00FB4FBB" w:rsidP="00B62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1B430C">
        <w:rPr>
          <w:rFonts w:ascii="Times New Roman" w:hAnsi="Times New Roman" w:cs="Times New Roman"/>
          <w:sz w:val="28"/>
          <w:szCs w:val="28"/>
        </w:rPr>
        <w:t xml:space="preserve">от </w:t>
      </w:r>
      <w:r w:rsidR="006056FC" w:rsidRPr="006056FC">
        <w:rPr>
          <w:rFonts w:ascii="Times New Roman" w:hAnsi="Times New Roman" w:cs="Times New Roman"/>
          <w:sz w:val="28"/>
          <w:szCs w:val="28"/>
        </w:rPr>
        <w:t>33.06.2024 № 84/1</w:t>
      </w:r>
      <w:r w:rsidR="00661938" w:rsidRPr="00661938">
        <w:rPr>
          <w:rFonts w:ascii="Times New Roman" w:hAnsi="Times New Roman" w:cs="Times New Roman"/>
          <w:sz w:val="28"/>
          <w:szCs w:val="28"/>
        </w:rPr>
        <w:t xml:space="preserve"> </w:t>
      </w:r>
      <w:r w:rsidR="0093477F">
        <w:rPr>
          <w:rFonts w:ascii="Times New Roman" w:hAnsi="Times New Roman" w:cs="Times New Roman"/>
          <w:sz w:val="28"/>
          <w:szCs w:val="28"/>
        </w:rPr>
        <w:t>«</w:t>
      </w:r>
      <w:r w:rsidR="0093477F" w:rsidRPr="0093477F">
        <w:rPr>
          <w:rFonts w:ascii="Times New Roman" w:hAnsi="Times New Roman" w:cs="Times New Roman"/>
          <w:sz w:val="28"/>
          <w:szCs w:val="28"/>
        </w:rPr>
        <w:t xml:space="preserve">О демонтаже самовольно </w:t>
      </w:r>
      <w:r w:rsidR="0093477F">
        <w:rPr>
          <w:rFonts w:ascii="Times New Roman" w:hAnsi="Times New Roman" w:cs="Times New Roman"/>
          <w:sz w:val="28"/>
          <w:szCs w:val="28"/>
        </w:rPr>
        <w:t xml:space="preserve">установленных и (или) незаконно </w:t>
      </w:r>
      <w:r w:rsidR="0093477F" w:rsidRPr="0093477F">
        <w:rPr>
          <w:rFonts w:ascii="Times New Roman" w:hAnsi="Times New Roman" w:cs="Times New Roman"/>
          <w:sz w:val="28"/>
          <w:szCs w:val="28"/>
        </w:rPr>
        <w:t>размещенных некапи</w:t>
      </w:r>
      <w:r w:rsidR="0093477F">
        <w:rPr>
          <w:rFonts w:ascii="Times New Roman" w:hAnsi="Times New Roman" w:cs="Times New Roman"/>
          <w:sz w:val="28"/>
          <w:szCs w:val="28"/>
        </w:rPr>
        <w:t xml:space="preserve">тальных нестационарных строений </w:t>
      </w:r>
      <w:r w:rsidR="0093477F" w:rsidRPr="0093477F">
        <w:rPr>
          <w:rFonts w:ascii="Times New Roman" w:hAnsi="Times New Roman" w:cs="Times New Roman"/>
          <w:sz w:val="28"/>
          <w:szCs w:val="28"/>
        </w:rPr>
        <w:t>(сооружений) и ин</w:t>
      </w:r>
      <w:r w:rsidR="0093477F">
        <w:rPr>
          <w:rFonts w:ascii="Times New Roman" w:hAnsi="Times New Roman" w:cs="Times New Roman"/>
          <w:sz w:val="28"/>
          <w:szCs w:val="28"/>
        </w:rPr>
        <w:t xml:space="preserve">ых объектов </w:t>
      </w:r>
      <w:proofErr w:type="gramStart"/>
      <w:r w:rsidR="0093477F">
        <w:rPr>
          <w:rFonts w:ascii="Times New Roman" w:hAnsi="Times New Roman" w:cs="Times New Roman"/>
          <w:sz w:val="28"/>
          <w:szCs w:val="28"/>
        </w:rPr>
        <w:t>движимого</w:t>
      </w:r>
      <w:proofErr w:type="gramEnd"/>
      <w:r w:rsidR="0093477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3477F" w:rsidRPr="009347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77F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93477F">
        <w:rPr>
          <w:rFonts w:ascii="Times New Roman" w:hAnsi="Times New Roman" w:cs="Times New Roman"/>
          <w:sz w:val="28"/>
          <w:szCs w:val="28"/>
        </w:rPr>
        <w:t xml:space="preserve"> </w:t>
      </w:r>
      <w:r w:rsidR="0093477F" w:rsidRPr="0093477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1B4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BB" w:rsidRPr="000C1905" w:rsidRDefault="00FB4FBB" w:rsidP="00EE3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4FBB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2" w:tooltip="ПОРЯДОК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выявления,</w:t>
      </w:r>
      <w:r w:rsidR="000C1905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1905">
        <w:rPr>
          <w:rFonts w:ascii="Times New Roman" w:hAnsi="Times New Roman" w:cs="Times New Roman"/>
          <w:sz w:val="28"/>
          <w:szCs w:val="28"/>
        </w:rPr>
        <w:t>приложени</w:t>
      </w:r>
      <w:r w:rsidR="00CF1AD1">
        <w:rPr>
          <w:rFonts w:ascii="Times New Roman" w:hAnsi="Times New Roman" w:cs="Times New Roman"/>
          <w:sz w:val="28"/>
          <w:szCs w:val="28"/>
        </w:rPr>
        <w:t>ю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27C" w:rsidRPr="00B5027C" w:rsidRDefault="00A17756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="00B5027C" w:rsidRPr="00B5027C">
        <w:rPr>
          <w:rFonts w:ascii="Times New Roman" w:hAnsi="Times New Roman" w:cs="Times New Roman"/>
          <w:sz w:val="28"/>
          <w:szCs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B5027C">
        <w:rPr>
          <w:rFonts w:ascii="Times New Roman" w:hAnsi="Times New Roman" w:cs="Times New Roman"/>
          <w:sz w:val="28"/>
          <w:szCs w:val="28"/>
        </w:rPr>
        <w:t>Терновского муниципального образования</w:t>
      </w:r>
      <w:r w:rsidR="00B5027C" w:rsidRPr="00B5027C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 </w:t>
      </w:r>
      <w:r w:rsidR="00B5027C">
        <w:rPr>
          <w:rFonts w:ascii="Times New Roman" w:hAnsi="Times New Roman" w:cs="Times New Roman"/>
          <w:sz w:val="28"/>
          <w:szCs w:val="28"/>
        </w:rPr>
        <w:t>Терновского муниципального образования.</w:t>
      </w:r>
    </w:p>
    <w:p w:rsidR="00AB3663" w:rsidRDefault="00AB3663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Терновского 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:</w:t>
      </w:r>
    </w:p>
    <w:p w:rsidR="00FB4FBB" w:rsidRPr="000C1905" w:rsidRDefault="00AB3663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B4FBB" w:rsidRPr="000C1905">
        <w:rPr>
          <w:rFonts w:ascii="Times New Roman" w:hAnsi="Times New Roman" w:cs="Times New Roman"/>
          <w:sz w:val="28"/>
          <w:szCs w:val="28"/>
        </w:rPr>
        <w:t xml:space="preserve">Вести учет выявленных в границах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1AD1">
        <w:rPr>
          <w:rFonts w:ascii="Times New Roman" w:hAnsi="Times New Roman" w:cs="Times New Roman"/>
          <w:sz w:val="28"/>
          <w:szCs w:val="28"/>
        </w:rPr>
        <w:t xml:space="preserve"> 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</w:t>
      </w:r>
      <w:r w:rsidR="00581CF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FBB" w:rsidRPr="000C1905" w:rsidRDefault="00AB3663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AB3663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AB3663" w:rsidP="00AB36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4FBB" w:rsidRPr="000C1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4FBB" w:rsidRPr="000C19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Терновского МО</w:t>
      </w:r>
    </w:p>
    <w:p w:rsidR="00AB3663" w:rsidRDefault="00AB3663" w:rsidP="00AB36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663" w:rsidRDefault="00AB3663" w:rsidP="00AB36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663" w:rsidRDefault="00AB3663" w:rsidP="00AB366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663" w:rsidRDefault="00AB3663" w:rsidP="00AB3663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B3663" w:rsidRDefault="00AB3663" w:rsidP="00AB3663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Терновского</w:t>
      </w:r>
    </w:p>
    <w:p w:rsidR="0093477F" w:rsidRPr="000C1905" w:rsidRDefault="00AB3663" w:rsidP="00AB3663">
      <w:pPr>
        <w:pStyle w:val="ConsPlusNormal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</w:t>
      </w:r>
      <w:r w:rsidR="006056FC">
        <w:rPr>
          <w:rFonts w:ascii="Times New Roman" w:hAnsi="Times New Roman" w:cs="Times New Roman"/>
          <w:sz w:val="28"/>
          <w:szCs w:val="28"/>
        </w:rPr>
        <w:t>Пономарев</w:t>
      </w:r>
      <w:r w:rsidR="00B62267">
        <w:rPr>
          <w:rFonts w:ascii="Times New Roman" w:hAnsi="Times New Roman" w:cs="Times New Roman"/>
          <w:sz w:val="28"/>
          <w:szCs w:val="28"/>
        </w:rPr>
        <w:t xml:space="preserve"> </w:t>
      </w:r>
      <w:r w:rsidR="006056FC">
        <w:rPr>
          <w:rFonts w:ascii="Times New Roman" w:hAnsi="Times New Roman" w:cs="Times New Roman"/>
          <w:sz w:val="28"/>
          <w:szCs w:val="28"/>
        </w:rPr>
        <w:t>А</w:t>
      </w:r>
      <w:r w:rsidR="00661938">
        <w:rPr>
          <w:rFonts w:ascii="Times New Roman" w:hAnsi="Times New Roman" w:cs="Times New Roman"/>
          <w:sz w:val="28"/>
          <w:szCs w:val="28"/>
        </w:rPr>
        <w:t>.</w:t>
      </w:r>
      <w:r w:rsidR="00653CC2">
        <w:rPr>
          <w:rFonts w:ascii="Times New Roman" w:hAnsi="Times New Roman" w:cs="Times New Roman"/>
          <w:sz w:val="28"/>
          <w:szCs w:val="28"/>
        </w:rPr>
        <w:t>В</w:t>
      </w:r>
      <w:r w:rsidR="0093477F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AD1" w:rsidRDefault="00CF1AD1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AD1" w:rsidRPr="000C1905" w:rsidRDefault="00CF1AD1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AB3663" w:rsidP="00AB3663">
      <w:pPr>
        <w:pStyle w:val="ConsPlusNormal"/>
        <w:tabs>
          <w:tab w:val="left" w:pos="67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FBB" w:rsidRPr="000C1905">
        <w:rPr>
          <w:rFonts w:ascii="Times New Roman" w:hAnsi="Times New Roman" w:cs="Times New Roman"/>
          <w:sz w:val="28"/>
          <w:szCs w:val="28"/>
        </w:rPr>
        <w:t>Приложение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F1AD1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3663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9354B0">
        <w:rPr>
          <w:rFonts w:ascii="Times New Roman" w:hAnsi="Times New Roman" w:cs="Times New Roman"/>
          <w:sz w:val="28"/>
          <w:szCs w:val="28"/>
        </w:rPr>
        <w:t xml:space="preserve"> МО</w:t>
      </w:r>
      <w:r w:rsidR="00CF1A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="009354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354B0">
        <w:rPr>
          <w:rFonts w:ascii="Times New Roman" w:hAnsi="Times New Roman" w:cs="Times New Roman"/>
          <w:sz w:val="28"/>
          <w:szCs w:val="28"/>
        </w:rPr>
        <w:t>.08.2024</w:t>
      </w:r>
      <w:r w:rsidRPr="000C1905">
        <w:rPr>
          <w:rFonts w:ascii="Times New Roman" w:hAnsi="Times New Roman" w:cs="Times New Roman"/>
          <w:sz w:val="28"/>
          <w:szCs w:val="28"/>
        </w:rPr>
        <w:t xml:space="preserve"> г. </w:t>
      </w:r>
      <w:r w:rsidR="00CF1AD1">
        <w:rPr>
          <w:rFonts w:ascii="Times New Roman" w:hAnsi="Times New Roman" w:cs="Times New Roman"/>
          <w:sz w:val="28"/>
          <w:szCs w:val="28"/>
        </w:rPr>
        <w:t>№</w:t>
      </w:r>
      <w:r w:rsidR="009354B0">
        <w:rPr>
          <w:rFonts w:ascii="Times New Roman" w:hAnsi="Times New Roman" w:cs="Times New Roman"/>
          <w:sz w:val="28"/>
          <w:szCs w:val="28"/>
        </w:rPr>
        <w:t>27-п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C1905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0C1905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r w:rsidR="000C190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>САМОВОЛЬНО УСТАНОВЛЕННЫХ И (ИЛИ) НЕЗАКОННО РАЗМЕЩЕННЫХ</w:t>
      </w:r>
      <w:r w:rsidR="000C190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>НЕКАПИТАЛЬНЫХ НЕСТАЦИОНАРНЫХ СТРОЕНИЙ (СООРУЖЕНИЙ) И ИНЫХ</w:t>
      </w:r>
      <w:proofErr w:type="gramEnd"/>
    </w:p>
    <w:p w:rsidR="0078782C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ОБЪЕКТОВ ДВИЖИМОГО ИМУЩЕСТВА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81CF1" w:rsidRPr="000C1905">
        <w:rPr>
          <w:rFonts w:ascii="Times New Roman" w:hAnsi="Times New Roman" w:cs="Times New Roman"/>
          <w:sz w:val="28"/>
          <w:szCs w:val="28"/>
        </w:rPr>
        <w:t xml:space="preserve">, </w:t>
      </w:r>
      <w:r w:rsidR="00581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BB" w:rsidRPr="000C1905" w:rsidRDefault="00581CF1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905">
        <w:rPr>
          <w:rFonts w:ascii="Times New Roman" w:hAnsi="Times New Roman" w:cs="Times New Roman"/>
          <w:sz w:val="28"/>
          <w:szCs w:val="28"/>
        </w:rPr>
        <w:t>А ТАКЖЕ КОМПЕНСАЦИИ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ОБРАЗОВАНИЯ)</w:t>
      </w:r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905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ТРАНСПОРТИРОВАНИЕМ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НЕСТАЦИОНАРНЫХ СТРОЕНИЙ (СООРУЖЕНИЙ)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2" w:name="_Hlk166772224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2671F9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bookmarkEnd w:id="2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EE3BAD">
        <w:rPr>
          <w:rFonts w:ascii="Times New Roman" w:hAnsi="Times New Roman" w:cs="Times New Roman"/>
          <w:sz w:val="28"/>
          <w:szCs w:val="28"/>
        </w:rPr>
        <w:t xml:space="preserve">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>, а так</w:t>
      </w:r>
      <w:r w:rsidR="00130F66">
        <w:rPr>
          <w:rFonts w:ascii="Times New Roman" w:hAnsi="Times New Roman" w:cs="Times New Roman"/>
          <w:sz w:val="28"/>
          <w:szCs w:val="28"/>
        </w:rPr>
        <w:t xml:space="preserve">же компенсации расходов бюджета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(далее - Порядок), регламентирует процедуру выявления, </w:t>
      </w:r>
      <w:r w:rsidR="00EE3BAD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90601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4FBB" w:rsidRPr="002C06C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E3BAD" w:rsidRPr="002C06CE">
        <w:rPr>
          <w:rFonts w:ascii="Times New Roman" w:hAnsi="Times New Roman" w:cs="Times New Roman"/>
          <w:sz w:val="28"/>
          <w:szCs w:val="28"/>
        </w:rPr>
        <w:t>настоящего П</w:t>
      </w:r>
      <w:r w:rsidR="00FB4FBB" w:rsidRPr="002C06CE">
        <w:rPr>
          <w:rFonts w:ascii="Times New Roman" w:hAnsi="Times New Roman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906018" w:rsidRDefault="00906018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018">
        <w:rPr>
          <w:rFonts w:ascii="Times New Roman" w:hAnsi="Times New Roman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</w:t>
      </w:r>
      <w:r w:rsidR="00B5027C"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="009354B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90601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354B0">
        <w:rPr>
          <w:rFonts w:ascii="Times New Roman" w:hAnsi="Times New Roman" w:cs="Times New Roman"/>
          <w:sz w:val="28"/>
          <w:szCs w:val="28"/>
        </w:rPr>
        <w:t>ей</w:t>
      </w:r>
      <w:r w:rsidRPr="00906018">
        <w:rPr>
          <w:rFonts w:ascii="Times New Roman" w:hAnsi="Times New Roman" w:cs="Times New Roman"/>
          <w:sz w:val="28"/>
          <w:szCs w:val="28"/>
        </w:rPr>
        <w:t xml:space="preserve"> </w:t>
      </w:r>
      <w:r w:rsidR="009354B0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Pr="00906018">
        <w:rPr>
          <w:rFonts w:ascii="Times New Roman" w:hAnsi="Times New Roman" w:cs="Times New Roman"/>
          <w:sz w:val="28"/>
          <w:szCs w:val="28"/>
        </w:rPr>
        <w:t>муниципального образования, (далее – Уполномоченный орган).</w:t>
      </w:r>
    </w:p>
    <w:p w:rsidR="00906018" w:rsidRPr="000C1905" w:rsidRDefault="00906018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2. Выявление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 имущества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)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 xml:space="preserve">- при осуществлении </w:t>
      </w:r>
      <w:proofErr w:type="gramStart"/>
      <w:r w:rsidRPr="00EE3B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BAD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имущества;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</w:t>
      </w:r>
      <w:r w:rsidR="00581CF1">
        <w:rPr>
          <w:rFonts w:ascii="Times New Roman" w:hAnsi="Times New Roman" w:cs="Times New Roman"/>
          <w:sz w:val="28"/>
          <w:szCs w:val="28"/>
        </w:rPr>
        <w:t xml:space="preserve">одразделений администрации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3BAD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FB4FBB" w:rsidRPr="000C1905" w:rsidRDefault="00B5027C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B4FBB" w:rsidRPr="000C1905">
        <w:rPr>
          <w:rFonts w:ascii="Times New Roman" w:hAnsi="Times New Roman" w:cs="Times New Roman"/>
          <w:sz w:val="28"/>
          <w:szCs w:val="28"/>
        </w:rPr>
        <w:t>. Уполномоченный орган в</w:t>
      </w:r>
      <w:r w:rsidR="00581CF1">
        <w:rPr>
          <w:rFonts w:ascii="Times New Roman" w:hAnsi="Times New Roman" w:cs="Times New Roman"/>
          <w:sz w:val="28"/>
          <w:szCs w:val="28"/>
        </w:rPr>
        <w:t xml:space="preserve">едет учет выявленных в границах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4FBB"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 Демонтаж, перемещение и хранение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Организацию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C1905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Организация демонтажа, перемещения и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1 к</w:t>
      </w:r>
      <w:r w:rsidR="00C1622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765829"/>
      <w:r w:rsidRPr="000C1905">
        <w:rPr>
          <w:rFonts w:ascii="Times New Roman" w:hAnsi="Times New Roman" w:cs="Times New Roman"/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Копия распоряжения направляется уполномоченным органом в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орган внутренних дел (полицию) в трехдневный срок</w:t>
      </w:r>
      <w:r w:rsidR="00C1622E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со</w:t>
      </w:r>
      <w:r w:rsidR="00C1622E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C1622E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3.4. </w:t>
      </w:r>
      <w:r w:rsidR="00C1622E">
        <w:rPr>
          <w:rFonts w:ascii="Times New Roman" w:hAnsi="Times New Roman" w:cs="Times New Roman"/>
          <w:sz w:val="28"/>
          <w:szCs w:val="28"/>
        </w:rPr>
        <w:t>Принудительный д</w:t>
      </w:r>
      <w:r w:rsidRPr="000C1905">
        <w:rPr>
          <w:rFonts w:ascii="Times New Roman" w:hAnsi="Times New Roman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ая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3.5. При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2 к Порядку, в котором указывается: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место, дата, время начала и окончания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по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принудительному </w:t>
      </w:r>
      <w:r w:rsidRPr="000C1905">
        <w:rPr>
          <w:rFonts w:ascii="Times New Roman" w:hAnsi="Times New Roman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наименование лица, осуществившего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Pr="000C1905">
        <w:rPr>
          <w:rFonts w:ascii="Times New Roman" w:hAnsi="Times New Roman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место хранения демонтированного объекта;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0C1905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 Возврат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имущества их владельцам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4.2. Факт передачи самовольно установленного и (или) незаконно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4.4. В случае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CE74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CE74C0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мероприятия по </w:t>
      </w:r>
      <w:r w:rsidRPr="000C1905">
        <w:rPr>
          <w:rFonts w:ascii="Times New Roman" w:hAnsi="Times New Roman" w:cs="Times New Roman"/>
          <w:sz w:val="28"/>
          <w:szCs w:val="28"/>
        </w:rPr>
        <w:t>призна</w:t>
      </w:r>
      <w:r w:rsidR="00CE74C0">
        <w:rPr>
          <w:rFonts w:ascii="Times New Roman" w:hAnsi="Times New Roman" w:cs="Times New Roman"/>
          <w:sz w:val="28"/>
          <w:szCs w:val="28"/>
        </w:rPr>
        <w:t>нию права</w:t>
      </w:r>
      <w:r w:rsidRPr="000C190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E74C0" w:rsidRPr="000C1905">
        <w:rPr>
          <w:rFonts w:ascii="Times New Roman" w:hAnsi="Times New Roman" w:cs="Times New Roman"/>
          <w:sz w:val="28"/>
          <w:szCs w:val="28"/>
        </w:rPr>
        <w:t>собственност</w:t>
      </w:r>
      <w:r w:rsidR="00CE74C0">
        <w:rPr>
          <w:rFonts w:ascii="Times New Roman" w:hAnsi="Times New Roman" w:cs="Times New Roman"/>
          <w:sz w:val="28"/>
          <w:szCs w:val="28"/>
        </w:rPr>
        <w:t>и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 xml:space="preserve">на 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объект (имущество) </w:t>
      </w:r>
      <w:r w:rsidRPr="000C1905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транспортированием самовольно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и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ыми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(сооружения) и иного объекта движимого имущества на территории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B51188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согласно</w:t>
      </w:r>
      <w:proofErr w:type="gramEnd"/>
      <w:r w:rsidRPr="000C190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 w:rsidR="000E73B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FB4FBB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C1905">
        <w:rPr>
          <w:rFonts w:ascii="Times New Roman" w:hAnsi="Times New Roman" w:cs="Times New Roman"/>
          <w:sz w:val="28"/>
          <w:szCs w:val="28"/>
        </w:rPr>
        <w:t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</w:t>
      </w:r>
      <w:r w:rsidR="00581CF1">
        <w:rPr>
          <w:rFonts w:ascii="Times New Roman" w:hAnsi="Times New Roman" w:cs="Times New Roman"/>
          <w:sz w:val="28"/>
          <w:szCs w:val="28"/>
        </w:rPr>
        <w:t xml:space="preserve">м перечисления средств в бюджет </w:t>
      </w:r>
      <w:r w:rsidR="006056FC">
        <w:rPr>
          <w:rFonts w:ascii="Times New Roman" w:hAnsi="Times New Roman" w:cs="Times New Roman"/>
          <w:sz w:val="28"/>
          <w:szCs w:val="28"/>
        </w:rPr>
        <w:t>Терновского</w:t>
      </w:r>
      <w:r w:rsidR="00130F66">
        <w:rPr>
          <w:rFonts w:ascii="Times New Roman" w:hAnsi="Times New Roman" w:cs="Times New Roman"/>
          <w:sz w:val="28"/>
          <w:szCs w:val="28"/>
        </w:rPr>
        <w:t xml:space="preserve"> </w:t>
      </w:r>
      <w:r w:rsidR="00581C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0E73B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FDC" w:rsidRDefault="00122FDC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7E6" w:rsidRDefault="005937E6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7E6" w:rsidRDefault="005937E6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7E6" w:rsidRDefault="005937E6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7E6" w:rsidRPr="000C1905" w:rsidRDefault="005937E6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5937E6" w:rsidRDefault="00A06426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5937E6">
        <w:rPr>
          <w:rFonts w:ascii="PT Astra Serif" w:hAnsi="PT Astra Serif" w:cs="Times New Roman"/>
          <w:sz w:val="28"/>
          <w:szCs w:val="28"/>
        </w:rPr>
        <w:t>Г</w:t>
      </w:r>
      <w:r w:rsidR="000B3682" w:rsidRPr="005937E6">
        <w:rPr>
          <w:rFonts w:ascii="PT Astra Serif" w:hAnsi="PT Astra Serif" w:cs="Times New Roman"/>
          <w:sz w:val="28"/>
          <w:szCs w:val="28"/>
        </w:rPr>
        <w:t>лава</w:t>
      </w:r>
      <w:r w:rsidRPr="005937E6">
        <w:rPr>
          <w:rFonts w:ascii="PT Astra Serif" w:hAnsi="PT Astra Serif" w:cs="Times New Roman"/>
          <w:sz w:val="28"/>
          <w:szCs w:val="28"/>
        </w:rPr>
        <w:t xml:space="preserve"> </w:t>
      </w:r>
      <w:r w:rsidR="005937E6" w:rsidRPr="005937E6">
        <w:rPr>
          <w:rFonts w:ascii="PT Astra Serif" w:hAnsi="PT Astra Serif" w:cs="Times New Roman"/>
          <w:sz w:val="28"/>
          <w:szCs w:val="28"/>
        </w:rPr>
        <w:t>Терновского</w:t>
      </w:r>
    </w:p>
    <w:p w:rsidR="00FB4FBB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</w:t>
      </w:r>
      <w:r w:rsidRPr="005937E6">
        <w:rPr>
          <w:rFonts w:ascii="PT Astra Serif" w:hAnsi="PT Astra Serif" w:cs="Times New Roman"/>
          <w:sz w:val="28"/>
          <w:szCs w:val="28"/>
        </w:rPr>
        <w:t>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ab/>
        <w:t>А.В.Пономарев</w:t>
      </w: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5937E6" w:rsidRPr="005937E6" w:rsidRDefault="005937E6" w:rsidP="005937E6">
      <w:pPr>
        <w:pStyle w:val="ConsPlusNormal"/>
        <w:tabs>
          <w:tab w:val="left" w:pos="594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Приложение N 1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распоряжения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Распоряжение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 демонтаже самовольно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(или) незаконно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некапитального нестационарного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движимо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 имущества на территории </w:t>
      </w:r>
      <w:r w:rsidR="006056FC">
        <w:rPr>
          <w:rFonts w:ascii="Courier New" w:eastAsia="Times New Roman" w:hAnsi="Courier New" w:cs="Courier New"/>
          <w:sz w:val="20"/>
          <w:szCs w:val="20"/>
          <w:lang w:eastAsia="ru-RU"/>
        </w:rPr>
        <w:t>Терновского</w:t>
      </w:r>
      <w:r w:rsidR="00130F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511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                                       N 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целях  упорядочения размещения некапитальных нестационарных строений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(сооружений)   и   иных   объектов   движимого   имущества   на  территории</w:t>
      </w:r>
    </w:p>
    <w:p w:rsidR="00A06426" w:rsidRPr="00A06426" w:rsidRDefault="006056FC" w:rsidP="00B62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Терновского</w:t>
      </w:r>
      <w:r w:rsidR="00130F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511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   во  исполнение  решения</w:t>
      </w:r>
      <w:r w:rsid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6056FC">
        <w:rPr>
          <w:rFonts w:ascii="Courier New" w:eastAsia="Times New Roman" w:hAnsi="Courier New" w:cs="Courier New"/>
          <w:sz w:val="20"/>
          <w:szCs w:val="20"/>
          <w:lang w:eastAsia="ru-RU"/>
        </w:rPr>
        <w:t>33.06.2024 № 84/1</w:t>
      </w:r>
      <w:r w:rsidR="00653CC2" w:rsidRPr="00653C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Терновского</w:t>
      </w:r>
      <w:r w:rsidR="00130F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</w:t>
      </w:r>
      <w:r w:rsidR="00B511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ого образования </w:t>
      </w:r>
      <w:proofErr w:type="spellStart"/>
      <w:r w:rsidR="00B51188">
        <w:rPr>
          <w:rFonts w:ascii="Courier New" w:eastAsia="Times New Roman" w:hAnsi="Courier New" w:cs="Courier New"/>
          <w:sz w:val="20"/>
          <w:szCs w:val="20"/>
          <w:lang w:eastAsia="ru-RU"/>
        </w:rPr>
        <w:t>Балашовског</w:t>
      </w:r>
      <w:r w:rsidR="00DA6DE3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="001B430C" w:rsidRPr="001B43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района Саратовской области»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обязываю: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Утвердить  перечень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движимого 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имущества  на  территории </w:t>
      </w:r>
      <w:r w:rsidR="006056FC">
        <w:rPr>
          <w:rFonts w:ascii="Courier New" w:eastAsia="Times New Roman" w:hAnsi="Courier New" w:cs="Courier New"/>
          <w:sz w:val="20"/>
          <w:szCs w:val="20"/>
          <w:lang w:eastAsia="ru-RU"/>
        </w:rPr>
        <w:t>Терновского</w:t>
      </w:r>
      <w:r w:rsidR="00130F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 подлежащих демонтажу и перемещению, и установить срок 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добровольного  демонтажа  таких  объектов  согласно приложению к настоящему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муниципального образования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после   истечения  срока  для  добровольного  демонтажа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обеспечить   проведение   принудительного   демонтажа   в   соответствии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  порядком   самовольно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движимого 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имущества  на  территории  </w:t>
      </w:r>
      <w:r w:rsidR="006056FC">
        <w:rPr>
          <w:rFonts w:ascii="Courier New" w:eastAsia="Times New Roman" w:hAnsi="Courier New" w:cs="Courier New"/>
          <w:sz w:val="20"/>
          <w:szCs w:val="20"/>
          <w:lang w:eastAsia="ru-RU"/>
        </w:rPr>
        <w:t>Терновского</w:t>
      </w:r>
      <w:r w:rsidR="00130F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81CF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согласно приложению к настоящему 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Опубликовать настоящее распоряжение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Контроль за исполнением настоящего распоряжения возложить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(Ф.И.О. должностного лица уполномоченного органа)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 приложения к распоряжению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Приложение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 распоряжению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 N 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Перечень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самовольно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(или) незаконно размещенных некапитальных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нестационарных строений (сооружений) и иных объектов движимого имущества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A06426" w:rsidRPr="00A06426" w:rsidRDefault="00581CF1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территории </w:t>
      </w:r>
      <w:r w:rsidR="006056FC">
        <w:rPr>
          <w:rFonts w:ascii="Courier New" w:eastAsia="Times New Roman" w:hAnsi="Courier New" w:cs="Courier New"/>
          <w:sz w:val="20"/>
          <w:szCs w:val="20"/>
          <w:lang w:eastAsia="ru-RU"/>
        </w:rPr>
        <w:t>Терновского</w:t>
      </w:r>
      <w:r w:rsidR="00130F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51188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униципального 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подлежащих демонтажу и перемещению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A06426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spellEnd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выполнения </w:t>
            </w:r>
            <w:proofErr w:type="gramStart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работ</w:t>
            </w:r>
            <w:proofErr w:type="gramEnd"/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A06426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91771E" w:rsidRPr="00A06426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937E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2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акта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Акт N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г. Саратов                                         "__" ___________ 20__ г.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(дата)   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 и  перемещение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размещенного  некапитального  нестационарного строения (сооружения) и иного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Имущество,  обнаруженное  при  вскрытии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демонтируемого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уполномоченной  организации,  осуществляющей  перемещение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Демонтированный  объект  и  обнаруженное  в  нем  имущество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переданы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предприятия (организации), принявшего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составлен в трех экземплярах и передан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предприятия,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принявшего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 на хранение)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актом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(владелец самовольно установленного и (или) незаконно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размещенного некапитального нестационарного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уполномоченной   организации,   осуществляющей  демонтаж  и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перемещение   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самовольно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              (Ф.И.О., должность)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7E6" w:rsidRPr="00A06426" w:rsidRDefault="005937E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3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МЕТОДИКА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УСТАНОВЛЕННОГО</w:t>
      </w:r>
      <w:proofErr w:type="gramEnd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(ИЛИ) НЕЗАКОННО РАЗМЕЩЕННОГО НЕКАПИТАЛЬНОГО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A06426" w:rsidRPr="00A06426" w:rsidRDefault="00A06426" w:rsidP="0091771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ДВИЖИМОГО ИМУЩЕСТВА НА ТЕРРИТОРИИ </w:t>
      </w:r>
      <w:r w:rsidR="006056FC">
        <w:rPr>
          <w:rFonts w:ascii="Arial" w:eastAsia="Times New Roman" w:hAnsi="Arial" w:cs="Arial"/>
          <w:b/>
          <w:sz w:val="24"/>
          <w:szCs w:val="20"/>
          <w:lang w:eastAsia="ru-RU"/>
        </w:rPr>
        <w:t>ТЕРНОВСКОГО</w:t>
      </w:r>
      <w:r w:rsidR="00130F66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  <w:r w:rsidR="00B51188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  <w:r w:rsidR="00581CF1" w:rsidRPr="00581CF1">
        <w:rPr>
          <w:rFonts w:ascii="Arial" w:eastAsia="Times New Roman" w:hAnsi="Arial" w:cs="Arial"/>
          <w:b/>
          <w:sz w:val="24"/>
          <w:szCs w:val="20"/>
          <w:lang w:eastAsia="ru-RU"/>
        </w:rPr>
        <w:t>МУНИЦИПАЛЬНОГО ОБРАЗОВАНИЯ</w:t>
      </w:r>
      <w:r w:rsidR="00581CF1" w:rsidRPr="00581CF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6056FC">
        <w:rPr>
          <w:rFonts w:ascii="Times New Roman" w:eastAsia="Times New Roman" w:hAnsi="Times New Roman"/>
          <w:sz w:val="24"/>
          <w:szCs w:val="24"/>
          <w:lang w:eastAsia="ru-RU"/>
        </w:rPr>
        <w:t>Терновского</w:t>
      </w:r>
      <w:r w:rsidR="00130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, для последующей компенсации собственником (владельцем) объекта.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581CF1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= СД + СЗ, где: </w:t>
      </w:r>
    </w:p>
    <w:p w:rsidR="00A06426" w:rsidRPr="00581CF1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581CF1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gramEnd"/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- сумма расходов бюджета </w:t>
      </w:r>
      <w:r w:rsidR="006056FC">
        <w:rPr>
          <w:rFonts w:ascii="Times New Roman" w:eastAsia="Times New Roman" w:hAnsi="Times New Roman"/>
          <w:sz w:val="24"/>
          <w:szCs w:val="24"/>
          <w:lang w:eastAsia="ru-RU"/>
        </w:rPr>
        <w:t>Терновского</w:t>
      </w:r>
      <w:r w:rsidR="00B511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581CF1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>СД -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расходов бюджета </w:t>
      </w:r>
      <w:r w:rsidR="006056FC">
        <w:rPr>
          <w:rFonts w:ascii="Times New Roman" w:eastAsia="Times New Roman" w:hAnsi="Times New Roman"/>
          <w:sz w:val="24"/>
          <w:szCs w:val="24"/>
          <w:lang w:eastAsia="ru-RU"/>
        </w:rPr>
        <w:t>Терновского</w:t>
      </w:r>
      <w:r w:rsidR="00130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= S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m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хранения объекта, при этом: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= СК /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581CF1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СК - сумма расходов бюджета </w:t>
      </w:r>
      <w:r w:rsidR="006056FC">
        <w:rPr>
          <w:rFonts w:ascii="Times New Roman" w:eastAsia="Times New Roman" w:hAnsi="Times New Roman"/>
          <w:sz w:val="24"/>
          <w:szCs w:val="24"/>
          <w:lang w:eastAsia="ru-RU"/>
        </w:rPr>
        <w:t>Терновского</w:t>
      </w:r>
      <w:r w:rsidR="00130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CF1" w:rsidRPr="00581CF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91771E"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CF1">
        <w:rPr>
          <w:rFonts w:ascii="Times New Roman" w:eastAsia="Times New Roman" w:hAnsi="Times New Roman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хранения в соответствии с муниципальным контрактом; </w:t>
      </w:r>
    </w:p>
    <w:p w:rsidR="00FB55F4" w:rsidRPr="000C1905" w:rsidRDefault="00A06426" w:rsidP="005937E6">
      <w:pPr>
        <w:spacing w:before="168" w:after="0" w:line="288" w:lineRule="atLeast"/>
        <w:ind w:firstLine="540"/>
        <w:jc w:val="both"/>
        <w:rPr>
          <w:rFonts w:ascii="Times New Roman" w:hAnsi="Times New Roman"/>
        </w:rPr>
      </w:pPr>
      <w:proofErr w:type="spellStart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k</w:t>
      </w:r>
      <w:proofErr w:type="spellEnd"/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объектов, подлежащих хранению в соответствии с муниципальным контрактом. </w:t>
      </w:r>
    </w:p>
    <w:sectPr w:rsidR="00FB55F4" w:rsidRPr="000C1905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5E" w:rsidRDefault="005A335E" w:rsidP="008E195F">
      <w:pPr>
        <w:spacing w:after="0" w:line="240" w:lineRule="auto"/>
      </w:pPr>
      <w:r>
        <w:separator/>
      </w:r>
    </w:p>
  </w:endnote>
  <w:endnote w:type="continuationSeparator" w:id="0">
    <w:p w:rsidR="005A335E" w:rsidRDefault="005A335E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5E" w:rsidRDefault="005A335E" w:rsidP="008E195F">
      <w:pPr>
        <w:spacing w:after="0" w:line="240" w:lineRule="auto"/>
      </w:pPr>
      <w:r>
        <w:separator/>
      </w:r>
    </w:p>
  </w:footnote>
  <w:footnote w:type="continuationSeparator" w:id="0">
    <w:p w:rsidR="005A335E" w:rsidRDefault="005A335E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B976E4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946023">
          <w:rPr>
            <w:noProof/>
          </w:rPr>
          <w:t>5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B3682"/>
    <w:rsid w:val="000C1905"/>
    <w:rsid w:val="000E73BC"/>
    <w:rsid w:val="00122FDC"/>
    <w:rsid w:val="00130F66"/>
    <w:rsid w:val="001B430C"/>
    <w:rsid w:val="001F6AE6"/>
    <w:rsid w:val="00222BA2"/>
    <w:rsid w:val="00254A56"/>
    <w:rsid w:val="002671F9"/>
    <w:rsid w:val="00277EFB"/>
    <w:rsid w:val="002C06CE"/>
    <w:rsid w:val="002E272C"/>
    <w:rsid w:val="003F3501"/>
    <w:rsid w:val="00494058"/>
    <w:rsid w:val="004A506F"/>
    <w:rsid w:val="004B1FC8"/>
    <w:rsid w:val="004F5812"/>
    <w:rsid w:val="00581CF1"/>
    <w:rsid w:val="005937E6"/>
    <w:rsid w:val="005A335E"/>
    <w:rsid w:val="00601FB5"/>
    <w:rsid w:val="006056FC"/>
    <w:rsid w:val="00653CC2"/>
    <w:rsid w:val="00661938"/>
    <w:rsid w:val="0078782C"/>
    <w:rsid w:val="007C1436"/>
    <w:rsid w:val="007E1B7B"/>
    <w:rsid w:val="008B1E14"/>
    <w:rsid w:val="008E195F"/>
    <w:rsid w:val="00906018"/>
    <w:rsid w:val="0091771E"/>
    <w:rsid w:val="0093477F"/>
    <w:rsid w:val="009354B0"/>
    <w:rsid w:val="00946023"/>
    <w:rsid w:val="00971C05"/>
    <w:rsid w:val="00A06426"/>
    <w:rsid w:val="00A17756"/>
    <w:rsid w:val="00A550A9"/>
    <w:rsid w:val="00AB3663"/>
    <w:rsid w:val="00B5027C"/>
    <w:rsid w:val="00B51188"/>
    <w:rsid w:val="00B62267"/>
    <w:rsid w:val="00B976E4"/>
    <w:rsid w:val="00C1622E"/>
    <w:rsid w:val="00CE74C0"/>
    <w:rsid w:val="00CF1AD1"/>
    <w:rsid w:val="00D0585D"/>
    <w:rsid w:val="00DA6DE3"/>
    <w:rsid w:val="00DF61A3"/>
    <w:rsid w:val="00E0302C"/>
    <w:rsid w:val="00EE3BAD"/>
    <w:rsid w:val="00F2463D"/>
    <w:rsid w:val="00F61586"/>
    <w:rsid w:val="00F64FA7"/>
    <w:rsid w:val="00FB4FBB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User</cp:lastModifiedBy>
  <cp:revision>2</cp:revision>
  <cp:lastPrinted>2024-08-08T04:55:00Z</cp:lastPrinted>
  <dcterms:created xsi:type="dcterms:W3CDTF">2024-09-09T05:42:00Z</dcterms:created>
  <dcterms:modified xsi:type="dcterms:W3CDTF">2024-09-09T05:42:00Z</dcterms:modified>
</cp:coreProperties>
</file>